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2FB4" w14:textId="77777777" w:rsidR="00B74A26" w:rsidRPr="002C5358" w:rsidRDefault="00B74A26" w:rsidP="00B74A2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67.844, DE 27 DE JULHO DE 2023</w:t>
      </w:r>
    </w:p>
    <w:p w14:paraId="5856EF98" w14:textId="77777777" w:rsidR="00B74A26" w:rsidRPr="003823C3" w:rsidRDefault="00B74A26" w:rsidP="00B74A2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Transfere, da Secretaria de Gest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e Governo Digital para a Secretaria da Seguran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 P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blica, a administra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do im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vel que especifica, localizado no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de Itaporanga.</w:t>
      </w:r>
    </w:p>
    <w:p w14:paraId="1A3286F1" w14:textId="77777777" w:rsidR="00B74A26" w:rsidRPr="003823C3" w:rsidRDefault="00B74A26" w:rsidP="00B74A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 xml:space="preserve">es legais e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vista da manifesta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do Conselho do Patrim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nio Imobili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rio,</w:t>
      </w:r>
    </w:p>
    <w:p w14:paraId="1F6F9489" w14:textId="77777777" w:rsidR="00B74A26" w:rsidRPr="003823C3" w:rsidRDefault="00B74A26" w:rsidP="00B74A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16A1FC1A" w14:textId="77777777" w:rsidR="00B74A26" w:rsidRPr="003823C3" w:rsidRDefault="00B74A26" w:rsidP="00B74A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 </w:t>
      </w:r>
      <w:r w:rsidRPr="003823C3">
        <w:rPr>
          <w:rFonts w:ascii="Helvetica" w:hAnsi="Helvetica" w:cs="Courier New"/>
          <w:sz w:val="22"/>
          <w:szCs w:val="22"/>
        </w:rPr>
        <w:t>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Fica transferida, da Secretaria de Gest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e Governo Digital para a Secretaria da Seguran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 P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blica, a administra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do im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vel localizado na Rua Bom Jesus,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650, Centro, no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de Itaporanga, objeto da Matr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cula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100 do Oficial de Registro de Im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veis da Comarca de Itaporanga, cadastrado no SGI sob 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18, identificado e descrito nos autos do Processo Digital 025.00001001/2023-61.</w:t>
      </w:r>
    </w:p>
    <w:p w14:paraId="5F512AFD" w14:textId="77777777" w:rsidR="00B74A26" w:rsidRPr="003823C3" w:rsidRDefault="00B74A26" w:rsidP="00B74A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grafo </w:t>
      </w:r>
      <w:r w:rsidRPr="003823C3">
        <w:rPr>
          <w:rFonts w:ascii="Calibri" w:hAnsi="Calibri" w:cs="Calibri"/>
          <w:sz w:val="22"/>
          <w:szCs w:val="22"/>
        </w:rPr>
        <w:t>ú</w:t>
      </w:r>
      <w:r w:rsidRPr="003823C3">
        <w:rPr>
          <w:rFonts w:ascii="Helvetica" w:hAnsi="Helvetica" w:cs="Courier New"/>
          <w:sz w:val="22"/>
          <w:szCs w:val="22"/>
        </w:rPr>
        <w:t>nico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O im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 xml:space="preserve">vel de que trata o </w:t>
      </w:r>
      <w:r w:rsidRPr="003823C3">
        <w:rPr>
          <w:rFonts w:ascii="Calibri" w:hAnsi="Calibri" w:cs="Calibri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caput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ao uso da Pol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cia Militar do Estado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Paulo.</w:t>
      </w:r>
    </w:p>
    <w:p w14:paraId="47EB18EE" w14:textId="77777777" w:rsidR="00B74A26" w:rsidRPr="003823C3" w:rsidRDefault="00B74A26" w:rsidP="00B74A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 </w:t>
      </w:r>
      <w:r w:rsidRPr="003823C3">
        <w:rPr>
          <w:rFonts w:ascii="Helvetica" w:hAnsi="Helvetica" w:cs="Courier New"/>
          <w:sz w:val="22"/>
          <w:szCs w:val="22"/>
        </w:rPr>
        <w:t>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21284751" w14:textId="77777777" w:rsidR="00B74A26" w:rsidRPr="003823C3" w:rsidRDefault="00B74A26" w:rsidP="00B74A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2144B4A3" w14:textId="77777777" w:rsidR="00B74A26" w:rsidRPr="003823C3" w:rsidRDefault="00B74A26" w:rsidP="00B74A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B74A26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26"/>
    <w:rsid w:val="00B7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95A2"/>
  <w15:chartTrackingRefBased/>
  <w15:docId w15:val="{E493D8D0-E4E9-43D3-BED3-4FF0208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74A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74A2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2023-07-28T13:22:00Z</dcterms:created>
  <dcterms:modified xsi:type="dcterms:W3CDTF">2023-07-28T13:22:00Z</dcterms:modified>
</cp:coreProperties>
</file>