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4CD1" w14:textId="77777777" w:rsidR="002310A2" w:rsidRPr="002310A2" w:rsidRDefault="002310A2" w:rsidP="002310A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310A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310A2">
        <w:rPr>
          <w:rFonts w:ascii="Calibri" w:hAnsi="Calibri" w:cs="Calibri"/>
          <w:b/>
          <w:bCs/>
          <w:sz w:val="22"/>
          <w:szCs w:val="22"/>
        </w:rPr>
        <w:t>º</w:t>
      </w:r>
      <w:r w:rsidRPr="002310A2">
        <w:rPr>
          <w:rFonts w:ascii="Helvetica" w:hAnsi="Helvetica" w:cs="Courier New"/>
          <w:b/>
          <w:bCs/>
          <w:sz w:val="22"/>
          <w:szCs w:val="22"/>
        </w:rPr>
        <w:t xml:space="preserve"> 66.917, DE 30 DE JUNHO DE 2022</w:t>
      </w:r>
    </w:p>
    <w:p w14:paraId="39CEC1EC" w14:textId="77777777" w:rsidR="002310A2" w:rsidRPr="00A043FA" w:rsidRDefault="002310A2" w:rsidP="002310A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Autoriza a outorga de uso, ao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 de Santos, do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que especifica, e d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provid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ncias correlatas</w:t>
      </w:r>
    </w:p>
    <w:p w14:paraId="4BF245F6" w14:textId="1488CCB3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legais e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vista da delibera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do Conselho do Patrim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>nio Imobili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rio,</w:t>
      </w:r>
    </w:p>
    <w:p w14:paraId="2872D64B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5893D29C" w14:textId="289A9E14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tulo oneroso e pelo prazo de 30 (trinta) anos, em favor do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 de Santos, do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localizado na Rua Dr. Guedes Coelho,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107, Bairro Encruzilhada, naquele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pio, com 3.935,10m</w:t>
      </w:r>
      <w:r>
        <w:rPr>
          <w:rFonts w:ascii="Calibri" w:hAnsi="Calibri" w:cs="Calibri"/>
          <w:sz w:val="22"/>
          <w:szCs w:val="22"/>
        </w:rPr>
        <w:t xml:space="preserve">² </w:t>
      </w:r>
      <w:r w:rsidRPr="00A043FA">
        <w:rPr>
          <w:rFonts w:ascii="Helvetica" w:hAnsi="Helvetica" w:cs="Courier New"/>
          <w:sz w:val="22"/>
          <w:szCs w:val="22"/>
        </w:rPr>
        <w:t>(tr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s mil novecentos e trinta e cinco metros quadrados e dez dec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metros quadrados) de terreno e 3.691,99m(tr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s mil seiscentos e noventa e um metros quadrados e noventa e nove dec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metros quadrados) de 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rea constru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da, cadastrado no SGI sob o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36325, devidamente identificado e descrito no Expediente Digital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SEDUC-EXP-2021/229458.</w:t>
      </w:r>
    </w:p>
    <w:p w14:paraId="3A03A2EF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grafo </w:t>
      </w:r>
      <w:r w:rsidRPr="00A043FA">
        <w:rPr>
          <w:rFonts w:ascii="Calibri" w:hAnsi="Calibri" w:cs="Calibri"/>
          <w:sz w:val="22"/>
          <w:szCs w:val="22"/>
        </w:rPr>
        <w:t>ú</w:t>
      </w:r>
      <w:r w:rsidRPr="00A043FA">
        <w:rPr>
          <w:rFonts w:ascii="Helvetica" w:hAnsi="Helvetica" w:cs="Courier New"/>
          <w:sz w:val="22"/>
          <w:szCs w:val="22"/>
        </w:rPr>
        <w:t>nico</w:t>
      </w:r>
      <w:r w:rsidRPr="00A043FA">
        <w:rPr>
          <w:rFonts w:ascii="Calibri" w:hAnsi="Calibri" w:cs="Calibri"/>
          <w:sz w:val="22"/>
          <w:szCs w:val="22"/>
        </w:rPr>
        <w:t> – </w:t>
      </w:r>
      <w:r w:rsidRPr="00A043FA">
        <w:rPr>
          <w:rFonts w:ascii="Helvetica" w:hAnsi="Helvetica" w:cs="Courier New"/>
          <w:sz w:val="22"/>
          <w:szCs w:val="22"/>
        </w:rPr>
        <w:t>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 xml:space="preserve">vel a que alude o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caput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instala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da Unidade Municipal de Educa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 </w:t>
      </w:r>
      <w:r w:rsidRPr="00A043FA">
        <w:rPr>
          <w:rFonts w:ascii="Calibri" w:hAnsi="Calibri" w:cs="Calibri"/>
          <w:sz w:val="22"/>
          <w:szCs w:val="22"/>
        </w:rPr>
        <w:t>–</w:t>
      </w:r>
      <w:r w:rsidRPr="00A043FA">
        <w:rPr>
          <w:rFonts w:ascii="Helvetica" w:hAnsi="Helvetica" w:cs="Courier New"/>
          <w:sz w:val="22"/>
          <w:szCs w:val="22"/>
        </w:rPr>
        <w:t xml:space="preserve"> UME Dr. Dino Bueno.</w:t>
      </w:r>
    </w:p>
    <w:p w14:paraId="388E72C2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° </w:t>
      </w:r>
      <w:r w:rsidRPr="00A043FA">
        <w:rPr>
          <w:rFonts w:ascii="Helvetica" w:hAnsi="Helvetica" w:cs="Courier New"/>
          <w:sz w:val="22"/>
          <w:szCs w:val="22"/>
        </w:rPr>
        <w:t>- A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 prevista neste decreto ser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constar as condi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A043FA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A043FA">
        <w:rPr>
          <w:rFonts w:ascii="Helvetica" w:hAnsi="Helvetica" w:cs="Courier New"/>
          <w:sz w:val="22"/>
          <w:szCs w:val="22"/>
        </w:rPr>
        <w:t>.</w:t>
      </w:r>
    </w:p>
    <w:p w14:paraId="4BD53E57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grafo </w:t>
      </w:r>
      <w:r w:rsidRPr="00A043FA">
        <w:rPr>
          <w:rFonts w:ascii="Calibri" w:hAnsi="Calibri" w:cs="Calibri"/>
          <w:sz w:val="22"/>
          <w:szCs w:val="22"/>
        </w:rPr>
        <w:t>ú</w:t>
      </w:r>
      <w:r w:rsidRPr="00A043FA">
        <w:rPr>
          <w:rFonts w:ascii="Helvetica" w:hAnsi="Helvetica" w:cs="Courier New"/>
          <w:sz w:val="22"/>
          <w:szCs w:val="22"/>
        </w:rPr>
        <w:t>nico</w:t>
      </w:r>
      <w:r w:rsidRPr="00A043FA">
        <w:rPr>
          <w:rFonts w:ascii="Calibri" w:hAnsi="Calibri" w:cs="Calibri"/>
          <w:sz w:val="22"/>
          <w:szCs w:val="22"/>
        </w:rPr>
        <w:t> – </w:t>
      </w:r>
      <w:r w:rsidRPr="00A043FA">
        <w:rPr>
          <w:rFonts w:ascii="Helvetica" w:hAnsi="Helvetica" w:cs="Courier New"/>
          <w:sz w:val="22"/>
          <w:szCs w:val="22"/>
        </w:rPr>
        <w:t>A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 est</w:t>
      </w:r>
      <w:r w:rsidRPr="00A043FA">
        <w:rPr>
          <w:rFonts w:ascii="Calibri" w:hAnsi="Calibri" w:cs="Calibri"/>
          <w:sz w:val="22"/>
          <w:szCs w:val="22"/>
        </w:rPr>
        <w:t>á </w:t>
      </w:r>
      <w:r w:rsidRPr="00A043FA">
        <w:rPr>
          <w:rFonts w:ascii="Helvetica" w:hAnsi="Helvetica" w:cs="Courier New"/>
          <w:sz w:val="22"/>
          <w:szCs w:val="22"/>
        </w:rPr>
        <w:t xml:space="preserve">condicionada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loca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vel, por igual per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odo, pelo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pio de Santos ou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>s expensas deste, para abrigar a Diretoria de Ensino da Regi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Santos.</w:t>
      </w:r>
    </w:p>
    <w:p w14:paraId="4EC55C7B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3</w:t>
      </w:r>
      <w:r w:rsidRPr="00A043FA">
        <w:rPr>
          <w:rFonts w:ascii="Calibri" w:hAnsi="Calibri" w:cs="Calibri"/>
          <w:sz w:val="22"/>
          <w:szCs w:val="22"/>
        </w:rPr>
        <w:t>° </w:t>
      </w:r>
      <w:r w:rsidRPr="00A043F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0479C277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4E25F24C" w14:textId="77777777" w:rsidR="002310A2" w:rsidRPr="00A043FA" w:rsidRDefault="002310A2" w:rsidP="002310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sectPr w:rsidR="002310A2" w:rsidRPr="00A043FA" w:rsidSect="00C8683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A2"/>
    <w:rsid w:val="002310A2"/>
    <w:rsid w:val="003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D573"/>
  <w15:chartTrackingRefBased/>
  <w15:docId w15:val="{1609A1ED-35CC-42E3-87F5-CE6F128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310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310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2022-07-01T16:06:00Z</dcterms:created>
  <dcterms:modified xsi:type="dcterms:W3CDTF">2022-07-01T16:10:00Z</dcterms:modified>
</cp:coreProperties>
</file>