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D411" w14:textId="77777777" w:rsidR="004E7416" w:rsidRPr="005D7CE5" w:rsidRDefault="004E7416" w:rsidP="004E741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69.301, DE 9 DE JANEIRO DE 2025</w:t>
      </w:r>
    </w:p>
    <w:p w14:paraId="68FB6691" w14:textId="107CAD94" w:rsidR="004E7416" w:rsidRPr="005D7CE5" w:rsidRDefault="004E7416" w:rsidP="004E741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Autoriza a Fazenda do Estado a receber, mediante doa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o, sem </w:t>
      </w:r>
      <w:r w:rsidRPr="005D7CE5">
        <w:rPr>
          <w:rFonts w:ascii="Calibri" w:hAnsi="Calibri" w:cs="Calibri"/>
          <w:sz w:val="22"/>
          <w:szCs w:val="22"/>
        </w:rPr>
        <w:t>ô</w:t>
      </w:r>
      <w:r w:rsidRPr="005D7CE5">
        <w:rPr>
          <w:rFonts w:ascii="Helvetica" w:hAnsi="Helvetica" w:cs="Helvetica"/>
          <w:sz w:val="22"/>
          <w:szCs w:val="22"/>
        </w:rPr>
        <w:t>nus ou encargo,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Mogi Gua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u, o im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vel que especifica.</w:t>
      </w:r>
    </w:p>
    <w:p w14:paraId="0F9AB314" w14:textId="77777777" w:rsidR="004E7416" w:rsidRPr="005D7CE5" w:rsidRDefault="004E7416" w:rsidP="004E74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PAULO,</w:t>
      </w:r>
      <w:r w:rsidRPr="005D7CE5">
        <w:rPr>
          <w:rFonts w:ascii="Calibri" w:hAnsi="Calibri" w:cs="Calibri"/>
          <w:b/>
          <w:bCs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legais,</w:t>
      </w:r>
    </w:p>
    <w:p w14:paraId="3CD4B70B" w14:textId="77777777" w:rsidR="004E7416" w:rsidRPr="005D7CE5" w:rsidRDefault="004E7416" w:rsidP="004E74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77F045A" w14:textId="77777777" w:rsidR="004E7416" w:rsidRPr="005D7CE5" w:rsidRDefault="004E7416" w:rsidP="004E74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o, sem </w:t>
      </w:r>
      <w:r w:rsidRPr="005D7CE5">
        <w:rPr>
          <w:rFonts w:ascii="Calibri" w:hAnsi="Calibri" w:cs="Calibri"/>
          <w:sz w:val="22"/>
          <w:szCs w:val="22"/>
        </w:rPr>
        <w:t>ô</w:t>
      </w:r>
      <w:r w:rsidRPr="005D7CE5">
        <w:rPr>
          <w:rFonts w:ascii="Helvetica" w:hAnsi="Helvetica" w:cs="Helvetica"/>
          <w:sz w:val="22"/>
          <w:szCs w:val="22"/>
        </w:rPr>
        <w:t>nus ou encargo,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Mogi Gua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u, nos termos da Lei Complementar municipal n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1.580, de 7 de mar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o de 2024, o terreno localizado na Rua Maria Concei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Chiarelli Silva, s/n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>, Loteamento Jardim Novo II, naquele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pio, com 2.419,93m</w:t>
      </w:r>
      <w:r w:rsidRPr="005D7CE5">
        <w:rPr>
          <w:rFonts w:ascii="Calibri" w:hAnsi="Calibri" w:cs="Calibri"/>
          <w:sz w:val="22"/>
          <w:szCs w:val="22"/>
        </w:rPr>
        <w:t>²</w:t>
      </w:r>
      <w:r w:rsidRPr="005D7CE5">
        <w:rPr>
          <w:rFonts w:ascii="Helvetica" w:hAnsi="Helvetica" w:cs="Helvetica"/>
          <w:sz w:val="22"/>
          <w:szCs w:val="22"/>
        </w:rPr>
        <w:t xml:space="preserve"> (dois mil quatrocentos e dezenove metros quadrados e noventa e tr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s dec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metros quadrados), matriculado sob o n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47.040 no Oficial de Registro de Im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veis da Comarca de Mogi Gua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u, identificado e descrito nos autos do Processo Digital 057.00107966/2024-89.</w:t>
      </w:r>
    </w:p>
    <w:p w14:paraId="6ED6C4FD" w14:textId="77777777" w:rsidR="004E7416" w:rsidRPr="005D7CE5" w:rsidRDefault="004E7416" w:rsidP="004E74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Par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 xml:space="preserve">grafo 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 xml:space="preserve">nico - O terreno de que trata o </w:t>
      </w:r>
      <w:r w:rsidRPr="005D7CE5">
        <w:rPr>
          <w:rFonts w:ascii="Calibri" w:hAnsi="Calibri" w:cs="Calibri"/>
          <w:sz w:val="22"/>
          <w:szCs w:val="22"/>
        </w:rPr>
        <w:t>“</w:t>
      </w:r>
      <w:r w:rsidRPr="005D7CE5">
        <w:rPr>
          <w:rFonts w:ascii="Helvetica" w:hAnsi="Helvetica" w:cs="Helvetica"/>
          <w:sz w:val="22"/>
          <w:szCs w:val="22"/>
        </w:rPr>
        <w:t>caput</w:t>
      </w:r>
      <w:r w:rsidRPr="005D7CE5">
        <w:rPr>
          <w:rFonts w:ascii="Calibri" w:hAnsi="Calibri" w:cs="Calibri"/>
          <w:sz w:val="22"/>
          <w:szCs w:val="22"/>
        </w:rPr>
        <w:t>”</w:t>
      </w:r>
      <w:r w:rsidRPr="005D7CE5">
        <w:rPr>
          <w:rFonts w:ascii="Helvetica" w:hAnsi="Helvetica" w:cs="Helvetica"/>
          <w:sz w:val="22"/>
          <w:szCs w:val="22"/>
        </w:rPr>
        <w:t xml:space="preserve"> deste artigo destinar-se-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 xml:space="preserve">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Secretaria da Seguran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a 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blica, para amplia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das instala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da Pol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cia Militar do Estado de S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 Paulo.</w:t>
      </w:r>
    </w:p>
    <w:p w14:paraId="40500503" w14:textId="1A1BB2AD" w:rsidR="004E7416" w:rsidRPr="005D7CE5" w:rsidRDefault="004E7416" w:rsidP="004E74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o.</w:t>
      </w:r>
    </w:p>
    <w:p w14:paraId="58DD1B88" w14:textId="77777777" w:rsidR="004E7416" w:rsidRPr="005D7CE5" w:rsidRDefault="004E7416" w:rsidP="004E74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</w:p>
    <w:sectPr w:rsidR="004E7416" w:rsidRPr="005D7CE5" w:rsidSect="004E741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16"/>
    <w:rsid w:val="004E7416"/>
    <w:rsid w:val="009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AB8A"/>
  <w15:chartTrackingRefBased/>
  <w15:docId w15:val="{F5712971-CCD5-4686-930B-FB718BED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416"/>
  </w:style>
  <w:style w:type="paragraph" w:styleId="Ttulo1">
    <w:name w:val="heading 1"/>
    <w:basedOn w:val="Normal"/>
    <w:next w:val="Normal"/>
    <w:link w:val="Ttulo1Char"/>
    <w:uiPriority w:val="9"/>
    <w:qFormat/>
    <w:rsid w:val="004E7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7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7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7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7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7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7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7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7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4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74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74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74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74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74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7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7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7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7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74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74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74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7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74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7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2025-01-10T13:47:00Z</dcterms:created>
  <dcterms:modified xsi:type="dcterms:W3CDTF">2025-01-10T13:49:00Z</dcterms:modified>
</cp:coreProperties>
</file>