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A39F" w14:textId="77777777" w:rsidR="00A3593B" w:rsidRPr="00ED06E4" w:rsidRDefault="00A3593B" w:rsidP="00ED06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D06E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D06E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D06E4">
        <w:rPr>
          <w:rFonts w:ascii="Helvetica" w:hAnsi="Helvetica"/>
          <w:b/>
          <w:bCs/>
          <w:color w:val="000000"/>
          <w:sz w:val="22"/>
          <w:szCs w:val="22"/>
        </w:rPr>
        <w:t xml:space="preserve"> 65.482, DE 20 DE JANEIRO DE 2021</w:t>
      </w:r>
    </w:p>
    <w:p w14:paraId="39D01501" w14:textId="77777777" w:rsidR="00A3593B" w:rsidRPr="002860FD" w:rsidRDefault="00A3593B" w:rsidP="00ED06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tulo prec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 de S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Bernardo do Campo, de parte do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que especifica, e d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860FD">
        <w:rPr>
          <w:rFonts w:ascii="Calibri" w:hAnsi="Calibri" w:cs="Calibri"/>
          <w:color w:val="000000"/>
          <w:sz w:val="22"/>
          <w:szCs w:val="22"/>
        </w:rPr>
        <w:t>ê</w:t>
      </w:r>
      <w:r w:rsidRPr="002860FD">
        <w:rPr>
          <w:rFonts w:ascii="Helvetica" w:hAnsi="Helvetica"/>
          <w:color w:val="000000"/>
          <w:sz w:val="22"/>
          <w:szCs w:val="22"/>
        </w:rPr>
        <w:t>ncias correlatas</w:t>
      </w:r>
    </w:p>
    <w:p w14:paraId="7EC2A625" w14:textId="456FD6DC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D06E4" w:rsidRPr="002860FD">
        <w:rPr>
          <w:rFonts w:ascii="Helvetica" w:hAnsi="Helvetica"/>
          <w:color w:val="000000"/>
          <w:sz w:val="22"/>
          <w:szCs w:val="22"/>
        </w:rPr>
        <w:t>GOVERNADOR DO ESTADO DE S</w:t>
      </w:r>
      <w:r w:rsidR="00ED06E4" w:rsidRPr="002860FD">
        <w:rPr>
          <w:rFonts w:ascii="Calibri" w:hAnsi="Calibri" w:cs="Calibri"/>
          <w:color w:val="000000"/>
          <w:sz w:val="22"/>
          <w:szCs w:val="22"/>
        </w:rPr>
        <w:t>Ã</w:t>
      </w:r>
      <w:r w:rsidR="00ED06E4" w:rsidRPr="002860FD">
        <w:rPr>
          <w:rFonts w:ascii="Helvetica" w:hAnsi="Helvetica"/>
          <w:color w:val="000000"/>
          <w:sz w:val="22"/>
          <w:szCs w:val="22"/>
        </w:rPr>
        <w:t>O PAULO</w:t>
      </w:r>
      <w:r w:rsidRPr="002860FD">
        <w:rPr>
          <w:rFonts w:ascii="Helvetica" w:hAnsi="Helvetica"/>
          <w:color w:val="000000"/>
          <w:sz w:val="22"/>
          <w:szCs w:val="22"/>
        </w:rPr>
        <w:t>, no uso de suas atribui</w:t>
      </w:r>
      <w:r w:rsidRPr="002860FD">
        <w:rPr>
          <w:rFonts w:ascii="Calibri" w:hAnsi="Calibri" w:cs="Calibri"/>
          <w:color w:val="000000"/>
          <w:sz w:val="22"/>
          <w:szCs w:val="22"/>
        </w:rPr>
        <w:t>çõ</w:t>
      </w:r>
      <w:r w:rsidRPr="002860FD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do Conselho do Patrim</w:t>
      </w:r>
      <w:r w:rsidRPr="002860FD">
        <w:rPr>
          <w:rFonts w:ascii="Calibri" w:hAnsi="Calibri" w:cs="Calibri"/>
          <w:color w:val="000000"/>
          <w:sz w:val="22"/>
          <w:szCs w:val="22"/>
        </w:rPr>
        <w:t>ô</w:t>
      </w:r>
      <w:r w:rsidRPr="002860FD">
        <w:rPr>
          <w:rFonts w:ascii="Helvetica" w:hAnsi="Helvetica"/>
          <w:color w:val="000000"/>
          <w:sz w:val="22"/>
          <w:szCs w:val="22"/>
        </w:rPr>
        <w:t>nio Imobili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rio,</w:t>
      </w:r>
    </w:p>
    <w:p w14:paraId="0C6CD108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Decreta:</w:t>
      </w:r>
    </w:p>
    <w:p w14:paraId="459BCF7C" w14:textId="2E39597D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1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tulo prec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 de S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Bernardo do Campo, de um terreno com 1.812,48m</w:t>
      </w:r>
      <w:r w:rsidR="00ED06E4">
        <w:rPr>
          <w:rFonts w:ascii="Calibri" w:hAnsi="Calibri" w:cs="Calibri"/>
          <w:color w:val="000000"/>
          <w:sz w:val="22"/>
          <w:szCs w:val="22"/>
        </w:rPr>
        <w:t>²</w:t>
      </w:r>
      <w:r w:rsidRPr="002860FD">
        <w:rPr>
          <w:rFonts w:ascii="Helvetica" w:hAnsi="Helvetica"/>
          <w:color w:val="000000"/>
          <w:sz w:val="22"/>
          <w:szCs w:val="22"/>
        </w:rPr>
        <w:t xml:space="preserve"> (um mil, oitocentos e doze metros quadrados e quarenta e oito dec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metros quadrados), parte do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localizado na Rua Marechal Rondon,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100, naquele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33374, transcrito sob o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42.259, de 28 de abril de 1953, no 14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Cart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rio de Registro de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veis da Capital, conforme descrito e identificado nos autos do Processo SEDUC-EXP-2020/209109.</w:t>
      </w:r>
    </w:p>
    <w:p w14:paraId="0573AF01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Par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grafo </w:t>
      </w:r>
      <w:r w:rsidRPr="002860FD">
        <w:rPr>
          <w:rFonts w:ascii="Calibri" w:hAnsi="Calibri" w:cs="Calibri"/>
          <w:color w:val="000000"/>
          <w:sz w:val="22"/>
          <w:szCs w:val="22"/>
        </w:rPr>
        <w:t>ú</w:t>
      </w:r>
      <w:r w:rsidRPr="002860FD">
        <w:rPr>
          <w:rFonts w:ascii="Helvetica" w:hAnsi="Helvetica"/>
          <w:color w:val="000000"/>
          <w:sz w:val="22"/>
          <w:szCs w:val="22"/>
        </w:rPr>
        <w:t>nico - 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a que alude o "caput" deste artigo destinar-se-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de uma pra</w:t>
      </w:r>
      <w:r w:rsidRPr="002860FD">
        <w:rPr>
          <w:rFonts w:ascii="Calibri" w:hAnsi="Calibri" w:cs="Calibri"/>
          <w:color w:val="000000"/>
          <w:sz w:val="22"/>
          <w:szCs w:val="22"/>
        </w:rPr>
        <w:t>ç</w:t>
      </w:r>
      <w:r w:rsidRPr="002860FD">
        <w:rPr>
          <w:rFonts w:ascii="Helvetica" w:hAnsi="Helvetica"/>
          <w:color w:val="000000"/>
          <w:sz w:val="22"/>
          <w:szCs w:val="22"/>
        </w:rPr>
        <w:t>a-parque.</w:t>
      </w:r>
    </w:p>
    <w:p w14:paraId="420D5C81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2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dele devendo constar as condi</w:t>
      </w:r>
      <w:r w:rsidRPr="002860FD">
        <w:rPr>
          <w:rFonts w:ascii="Calibri" w:hAnsi="Calibri" w:cs="Calibri"/>
          <w:color w:val="000000"/>
          <w:sz w:val="22"/>
          <w:szCs w:val="22"/>
        </w:rPr>
        <w:t>çõ</w:t>
      </w:r>
      <w:r w:rsidRPr="002860FD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2860FD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2860FD">
        <w:rPr>
          <w:rFonts w:ascii="Helvetica" w:hAnsi="Helvetica"/>
          <w:color w:val="000000"/>
          <w:sz w:val="22"/>
          <w:szCs w:val="22"/>
        </w:rPr>
        <w:t>.</w:t>
      </w:r>
    </w:p>
    <w:p w14:paraId="15A2A1F9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3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o.</w:t>
      </w:r>
    </w:p>
    <w:p w14:paraId="1B2C9085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Pal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cio dos Bandeirantes, 20 de janeiro de 2021</w:t>
      </w:r>
    </w:p>
    <w:p w14:paraId="17B10799" w14:textId="77777777" w:rsidR="00A3593B" w:rsidRPr="002860FD" w:rsidRDefault="00A3593B" w:rsidP="00A35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DORIA</w:t>
      </w:r>
    </w:p>
    <w:sectPr w:rsidR="00A3593B" w:rsidRPr="002860FD" w:rsidSect="004D45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3B"/>
    <w:rsid w:val="00A320AB"/>
    <w:rsid w:val="00A3593B"/>
    <w:rsid w:val="00E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0B1"/>
  <w15:chartTrackingRefBased/>
  <w15:docId w15:val="{47C5BC46-E1F6-4A01-AF5C-EB6BAA3F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2021-01-21T13:23:00Z</dcterms:created>
  <dcterms:modified xsi:type="dcterms:W3CDTF">2021-01-21T13:24:00Z</dcterms:modified>
</cp:coreProperties>
</file>