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FE" w:rsidRPr="005615C5" w:rsidRDefault="004D75FE" w:rsidP="005615C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615C5">
        <w:rPr>
          <w:rFonts w:cs="Courier New"/>
          <w:b/>
          <w:color w:val="000000"/>
          <w:sz w:val="22"/>
        </w:rPr>
        <w:t>DECRETO N</w:t>
      </w:r>
      <w:r w:rsidRPr="005615C5">
        <w:rPr>
          <w:rFonts w:ascii="Calibri" w:hAnsi="Calibri" w:cs="Calibri"/>
          <w:b/>
          <w:color w:val="000000"/>
          <w:sz w:val="22"/>
        </w:rPr>
        <w:t>º</w:t>
      </w:r>
      <w:r w:rsidRPr="005615C5">
        <w:rPr>
          <w:rFonts w:cs="Courier New"/>
          <w:b/>
          <w:color w:val="000000"/>
          <w:sz w:val="22"/>
        </w:rPr>
        <w:t xml:space="preserve"> 64.659, DE 11 DE DEZEMBRO DE 2019</w:t>
      </w:r>
    </w:p>
    <w:p w:rsidR="004D75FE" w:rsidRPr="00D80A28" w:rsidRDefault="004D75FE" w:rsidP="005615C5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 xml:space="preserve">Institui, junto </w:t>
      </w:r>
      <w:r w:rsidRPr="00D80A28">
        <w:rPr>
          <w:rFonts w:ascii="Calibri" w:hAnsi="Calibri" w:cs="Calibri"/>
          <w:color w:val="000000"/>
          <w:sz w:val="22"/>
        </w:rPr>
        <w:t>à</w:t>
      </w:r>
      <w:r w:rsidRPr="00D80A28">
        <w:rPr>
          <w:rFonts w:cs="Courier New"/>
          <w:color w:val="000000"/>
          <w:sz w:val="22"/>
        </w:rPr>
        <w:t xml:space="preserve"> Casa Militar do Gabinete do Governador, o Programa Munic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 xml:space="preserve">pio </w:t>
      </w:r>
      <w:proofErr w:type="spellStart"/>
      <w:r w:rsidRPr="00D80A28">
        <w:rPr>
          <w:rFonts w:cs="Courier New"/>
          <w:color w:val="000000"/>
          <w:sz w:val="22"/>
        </w:rPr>
        <w:t>Resiliente</w:t>
      </w:r>
      <w:proofErr w:type="spellEnd"/>
      <w:r w:rsidRPr="00D80A28">
        <w:rPr>
          <w:rFonts w:cs="Courier New"/>
          <w:color w:val="000000"/>
          <w:sz w:val="22"/>
        </w:rPr>
        <w:t xml:space="preserve"> e d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 xml:space="preserve"> provid</w:t>
      </w:r>
      <w:r w:rsidRPr="00D80A28">
        <w:rPr>
          <w:rFonts w:ascii="Calibri" w:hAnsi="Calibri" w:cs="Calibri"/>
          <w:color w:val="000000"/>
          <w:sz w:val="22"/>
        </w:rPr>
        <w:t>ê</w:t>
      </w:r>
      <w:r w:rsidRPr="00D80A28">
        <w:rPr>
          <w:rFonts w:cs="Courier New"/>
          <w:color w:val="000000"/>
          <w:sz w:val="22"/>
        </w:rPr>
        <w:t>ncias correlatas</w:t>
      </w:r>
    </w:p>
    <w:p w:rsidR="004D75FE" w:rsidRPr="00D80A28" w:rsidRDefault="004D75FE" w:rsidP="004D75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JO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 xml:space="preserve">O DORIA, </w:t>
      </w:r>
      <w:r w:rsidR="005615C5" w:rsidRPr="00D80A28">
        <w:rPr>
          <w:rFonts w:cs="Courier New"/>
          <w:color w:val="000000"/>
          <w:sz w:val="22"/>
        </w:rPr>
        <w:t>GOVERNADOR DO ESTADO DE S</w:t>
      </w:r>
      <w:r w:rsidR="005615C5" w:rsidRPr="00D80A28">
        <w:rPr>
          <w:rFonts w:ascii="Calibri" w:hAnsi="Calibri" w:cs="Calibri"/>
          <w:color w:val="000000"/>
          <w:sz w:val="22"/>
        </w:rPr>
        <w:t>Ã</w:t>
      </w:r>
      <w:r w:rsidR="005615C5" w:rsidRPr="00D80A28">
        <w:rPr>
          <w:rFonts w:cs="Courier New"/>
          <w:color w:val="000000"/>
          <w:sz w:val="22"/>
        </w:rPr>
        <w:t>O PAULO</w:t>
      </w:r>
      <w:r w:rsidRPr="00D80A28">
        <w:rPr>
          <w:rFonts w:cs="Courier New"/>
          <w:color w:val="000000"/>
          <w:sz w:val="22"/>
        </w:rPr>
        <w:t>, no uso de suas atribui</w:t>
      </w:r>
      <w:r w:rsidRPr="00D80A28">
        <w:rPr>
          <w:rFonts w:ascii="Calibri" w:hAnsi="Calibri" w:cs="Calibri"/>
          <w:color w:val="000000"/>
          <w:sz w:val="22"/>
        </w:rPr>
        <w:t>çõ</w:t>
      </w:r>
      <w:r w:rsidRPr="00D80A28">
        <w:rPr>
          <w:rFonts w:cs="Courier New"/>
          <w:color w:val="000000"/>
          <w:sz w:val="22"/>
        </w:rPr>
        <w:t>es legais,</w:t>
      </w:r>
    </w:p>
    <w:p w:rsidR="004D75FE" w:rsidRPr="00D80A28" w:rsidRDefault="004D75FE" w:rsidP="004D75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Decreta:</w:t>
      </w:r>
    </w:p>
    <w:p w:rsidR="004D75FE" w:rsidRPr="00D80A28" w:rsidRDefault="004D75FE" w:rsidP="004D75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Artigo 1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- Fica institu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 xml:space="preserve">do, junto </w:t>
      </w:r>
      <w:r w:rsidRPr="00D80A28">
        <w:rPr>
          <w:rFonts w:ascii="Calibri" w:hAnsi="Calibri" w:cs="Calibri"/>
          <w:color w:val="000000"/>
          <w:sz w:val="22"/>
        </w:rPr>
        <w:t>à</w:t>
      </w:r>
      <w:r w:rsidRPr="00D80A28">
        <w:rPr>
          <w:rFonts w:cs="Courier New"/>
          <w:color w:val="000000"/>
          <w:sz w:val="22"/>
        </w:rPr>
        <w:t xml:space="preserve"> Casa Militar do Gabinete do Governador, o Programa Munic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 xml:space="preserve">pio </w:t>
      </w:r>
      <w:proofErr w:type="spellStart"/>
      <w:r w:rsidRPr="00D80A28">
        <w:rPr>
          <w:rFonts w:cs="Courier New"/>
          <w:color w:val="000000"/>
          <w:sz w:val="22"/>
        </w:rPr>
        <w:t>Resiliente</w:t>
      </w:r>
      <w:proofErr w:type="spellEnd"/>
      <w:r w:rsidRPr="00D80A28">
        <w:rPr>
          <w:rFonts w:cs="Courier New"/>
          <w:color w:val="000000"/>
          <w:sz w:val="22"/>
        </w:rPr>
        <w:t>, com o objetivo de:</w:t>
      </w:r>
    </w:p>
    <w:p w:rsidR="004D75FE" w:rsidRPr="00D80A28" w:rsidRDefault="004D75FE" w:rsidP="004D75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 xml:space="preserve">I </w:t>
      </w:r>
      <w:r w:rsidRPr="00D80A28">
        <w:rPr>
          <w:rFonts w:ascii="Arial" w:hAnsi="Arial" w:cs="Arial"/>
          <w:color w:val="000000"/>
          <w:sz w:val="22"/>
        </w:rPr>
        <w:t>–</w:t>
      </w:r>
      <w:r w:rsidRPr="00D80A28">
        <w:rPr>
          <w:rFonts w:cs="Courier New"/>
          <w:color w:val="000000"/>
          <w:sz w:val="22"/>
        </w:rPr>
        <w:t xml:space="preserve"> estimular os Munic</w:t>
      </w:r>
      <w:r w:rsidRPr="00D80A28">
        <w:rPr>
          <w:rFonts w:ascii="Arial" w:hAnsi="Arial" w:cs="Arial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>pios paulistas a adotarem pol</w:t>
      </w:r>
      <w:r w:rsidRPr="00D80A28">
        <w:rPr>
          <w:rFonts w:ascii="Arial" w:hAnsi="Arial" w:cs="Arial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>ticas de redu</w:t>
      </w:r>
      <w:r w:rsidRPr="00D80A28">
        <w:rPr>
          <w:rFonts w:ascii="Arial" w:hAnsi="Arial" w:cs="Arial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de riscos de desastres, em harmonia com o desenvolvimento sustent</w:t>
      </w:r>
      <w:r w:rsidRPr="00D80A28">
        <w:rPr>
          <w:rFonts w:ascii="Arial" w:hAnsi="Arial" w:cs="Arial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vel;</w:t>
      </w:r>
    </w:p>
    <w:p w:rsidR="004D75FE" w:rsidRPr="00D80A28" w:rsidRDefault="004D75FE" w:rsidP="004D75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 xml:space="preserve">II </w:t>
      </w:r>
      <w:r w:rsidRPr="00D80A28">
        <w:rPr>
          <w:rFonts w:ascii="Arial" w:hAnsi="Arial" w:cs="Arial"/>
          <w:color w:val="000000"/>
          <w:sz w:val="22"/>
        </w:rPr>
        <w:t>–</w:t>
      </w:r>
      <w:r w:rsidRPr="00D80A28">
        <w:rPr>
          <w:rFonts w:cs="Courier New"/>
          <w:color w:val="000000"/>
          <w:sz w:val="22"/>
        </w:rPr>
        <w:t xml:space="preserve"> reconhecer a boa gest</w:t>
      </w:r>
      <w:r w:rsidRPr="00D80A28">
        <w:rPr>
          <w:rFonts w:ascii="Arial" w:hAnsi="Arial" w:cs="Arial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municipal de riscos de desastres, por meio de certifica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da maturidade de gest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em desastres;</w:t>
      </w:r>
    </w:p>
    <w:p w:rsidR="004D75FE" w:rsidRPr="00D80A28" w:rsidRDefault="004D75FE" w:rsidP="004D75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III - priorizar o acesso dos Mun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>cipios que se destacarem na gest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de redu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de riscos de desastres aos recursos da Coordenadoria Estadual de Prote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e Defesa Civil.</w:t>
      </w:r>
    </w:p>
    <w:p w:rsidR="004D75FE" w:rsidRPr="00D80A28" w:rsidRDefault="004D75FE" w:rsidP="004D75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Artigo 2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- O Programa Munic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 xml:space="preserve">pio </w:t>
      </w:r>
      <w:proofErr w:type="spellStart"/>
      <w:r w:rsidRPr="00D80A28">
        <w:rPr>
          <w:rFonts w:cs="Courier New"/>
          <w:color w:val="000000"/>
          <w:sz w:val="22"/>
        </w:rPr>
        <w:t>Resiliente</w:t>
      </w:r>
      <w:proofErr w:type="spellEnd"/>
      <w:r w:rsidRPr="00D80A28">
        <w:rPr>
          <w:rFonts w:cs="Courier New"/>
          <w:color w:val="000000"/>
          <w:sz w:val="22"/>
        </w:rPr>
        <w:t xml:space="preserve"> ser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 xml:space="preserve"> coordenado e executado pela Casa Militar do Gabinete do Governador, por meio da Coordenadoria Estadual de Prote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e Defesa Civil, que, para tanto, poder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 xml:space="preserve"> celebrar contratos, conv</w:t>
      </w:r>
      <w:r w:rsidRPr="00D80A28">
        <w:rPr>
          <w:rFonts w:ascii="Calibri" w:hAnsi="Calibri" w:cs="Calibri"/>
          <w:color w:val="000000"/>
          <w:sz w:val="22"/>
        </w:rPr>
        <w:t>ê</w:t>
      </w:r>
      <w:r w:rsidRPr="00D80A28">
        <w:rPr>
          <w:rFonts w:cs="Courier New"/>
          <w:color w:val="000000"/>
          <w:sz w:val="22"/>
        </w:rPr>
        <w:t xml:space="preserve">nios e parcerias com outros </w:t>
      </w:r>
      <w:r w:rsidRPr="00D80A28">
        <w:rPr>
          <w:rFonts w:ascii="Calibri" w:hAnsi="Calibri" w:cs="Calibri"/>
          <w:color w:val="000000"/>
          <w:sz w:val="22"/>
        </w:rPr>
        <w:t>ó</w:t>
      </w:r>
      <w:r w:rsidRPr="00D80A28">
        <w:rPr>
          <w:rFonts w:cs="Courier New"/>
          <w:color w:val="000000"/>
          <w:sz w:val="22"/>
        </w:rPr>
        <w:t>rg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os e entidades da Administra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P</w:t>
      </w:r>
      <w:r w:rsidRPr="00D80A28">
        <w:rPr>
          <w:rFonts w:ascii="Calibri" w:hAnsi="Calibri" w:cs="Calibri"/>
          <w:color w:val="000000"/>
          <w:sz w:val="22"/>
        </w:rPr>
        <w:t>ú</w:t>
      </w:r>
      <w:r w:rsidRPr="00D80A28">
        <w:rPr>
          <w:rFonts w:cs="Courier New"/>
          <w:color w:val="000000"/>
          <w:sz w:val="22"/>
        </w:rPr>
        <w:t>blica, bem assim com pessoas jur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>dicas de direito p</w:t>
      </w:r>
      <w:r w:rsidRPr="00D80A28">
        <w:rPr>
          <w:rFonts w:ascii="Calibri" w:hAnsi="Calibri" w:cs="Calibri"/>
          <w:color w:val="000000"/>
          <w:sz w:val="22"/>
        </w:rPr>
        <w:t>ú</w:t>
      </w:r>
      <w:r w:rsidRPr="00D80A28">
        <w:rPr>
          <w:rFonts w:cs="Courier New"/>
          <w:color w:val="000000"/>
          <w:sz w:val="22"/>
        </w:rPr>
        <w:t>blico ou privado, observada a legisla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aplic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vel.</w:t>
      </w:r>
    </w:p>
    <w:p w:rsidR="004D75FE" w:rsidRPr="00D80A28" w:rsidRDefault="004D75FE" w:rsidP="004D75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Artigo 3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>- O Chefe da Casa Militar e Coordenador Estadual de Prote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e Defesa Civil definir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, por meio de resolu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o, os requisitos de outorga da certifica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e de classifica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dos Munic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 xml:space="preserve">pios quanto </w:t>
      </w:r>
      <w:r w:rsidRPr="00D80A28">
        <w:rPr>
          <w:rFonts w:ascii="Calibri" w:hAnsi="Calibri" w:cs="Calibri"/>
          <w:color w:val="000000"/>
          <w:sz w:val="22"/>
        </w:rPr>
        <w:t>à</w:t>
      </w:r>
      <w:r w:rsidRPr="00D80A28">
        <w:rPr>
          <w:rFonts w:cs="Courier New"/>
          <w:color w:val="000000"/>
          <w:sz w:val="22"/>
        </w:rPr>
        <w:t xml:space="preserve"> gest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de redu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de riscos de desastres a que se referem, respectivamente, os incisos II e III do artigo 1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deste decreto.</w:t>
      </w:r>
    </w:p>
    <w:p w:rsidR="004D75FE" w:rsidRPr="00D80A28" w:rsidRDefault="004D75FE" w:rsidP="004D75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Artigo 4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- Os Munic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>pios paulistas interessados em participar do Programa Munic</w:t>
      </w:r>
      <w:r w:rsidRPr="00D80A28">
        <w:rPr>
          <w:rFonts w:ascii="Calibri" w:hAnsi="Calibri" w:cs="Calibri"/>
          <w:color w:val="000000"/>
          <w:sz w:val="22"/>
        </w:rPr>
        <w:t>í</w:t>
      </w:r>
      <w:r w:rsidRPr="00D80A28">
        <w:rPr>
          <w:rFonts w:cs="Courier New"/>
          <w:color w:val="000000"/>
          <w:sz w:val="22"/>
        </w:rPr>
        <w:t xml:space="preserve">pio </w:t>
      </w:r>
      <w:proofErr w:type="spellStart"/>
      <w:r w:rsidRPr="00D80A28">
        <w:rPr>
          <w:rFonts w:cs="Courier New"/>
          <w:color w:val="000000"/>
          <w:sz w:val="22"/>
        </w:rPr>
        <w:t>Resiliente</w:t>
      </w:r>
      <w:proofErr w:type="spellEnd"/>
      <w:r w:rsidRPr="00D80A28">
        <w:rPr>
          <w:rFonts w:cs="Courier New"/>
          <w:color w:val="000000"/>
          <w:sz w:val="22"/>
        </w:rPr>
        <w:t xml:space="preserve"> dever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contar, obrigatoriamente, com Coordenadoria ou Comiss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Municipal de Prote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 e Defesa Civil.</w:t>
      </w:r>
    </w:p>
    <w:p w:rsidR="004D75FE" w:rsidRPr="00D80A28" w:rsidRDefault="004D75FE" w:rsidP="004D75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Artigo 5</w:t>
      </w:r>
      <w:r w:rsidRPr="00D80A28">
        <w:rPr>
          <w:rFonts w:ascii="Calibri" w:hAnsi="Calibri" w:cs="Calibri"/>
          <w:color w:val="000000"/>
          <w:sz w:val="22"/>
        </w:rPr>
        <w:t>º</w:t>
      </w:r>
      <w:r w:rsidRPr="00D80A28">
        <w:rPr>
          <w:rFonts w:cs="Courier New"/>
          <w:color w:val="000000"/>
          <w:sz w:val="22"/>
        </w:rPr>
        <w:t xml:space="preserve"> - Este decreto entra em vigor na data de sua publica</w:t>
      </w:r>
      <w:r w:rsidRPr="00D80A28">
        <w:rPr>
          <w:rFonts w:ascii="Calibri" w:hAnsi="Calibri" w:cs="Calibri"/>
          <w:color w:val="000000"/>
          <w:sz w:val="22"/>
        </w:rPr>
        <w:t>çã</w:t>
      </w:r>
      <w:r w:rsidRPr="00D80A28">
        <w:rPr>
          <w:rFonts w:cs="Courier New"/>
          <w:color w:val="000000"/>
          <w:sz w:val="22"/>
        </w:rPr>
        <w:t>o.</w:t>
      </w:r>
    </w:p>
    <w:p w:rsidR="004D75FE" w:rsidRPr="00D80A28" w:rsidRDefault="004D75FE" w:rsidP="004D75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Pal</w:t>
      </w:r>
      <w:r w:rsidRPr="00D80A28">
        <w:rPr>
          <w:rFonts w:ascii="Calibri" w:hAnsi="Calibri" w:cs="Calibri"/>
          <w:color w:val="000000"/>
          <w:sz w:val="22"/>
        </w:rPr>
        <w:t>á</w:t>
      </w:r>
      <w:r w:rsidRPr="00D80A28">
        <w:rPr>
          <w:rFonts w:cs="Courier New"/>
          <w:color w:val="000000"/>
          <w:sz w:val="22"/>
        </w:rPr>
        <w:t>cio dos Bandeirantes, 11 de dezembro de 2019</w:t>
      </w:r>
    </w:p>
    <w:p w:rsidR="004D75FE" w:rsidRPr="00D80A28" w:rsidRDefault="004D75FE" w:rsidP="004D75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80A28">
        <w:rPr>
          <w:rFonts w:cs="Courier New"/>
          <w:color w:val="000000"/>
          <w:sz w:val="22"/>
        </w:rPr>
        <w:t>JO</w:t>
      </w:r>
      <w:r w:rsidRPr="00D80A28">
        <w:rPr>
          <w:rFonts w:ascii="Calibri" w:hAnsi="Calibri" w:cs="Calibri"/>
          <w:color w:val="000000"/>
          <w:sz w:val="22"/>
        </w:rPr>
        <w:t>Ã</w:t>
      </w:r>
      <w:r w:rsidRPr="00D80A28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4D75FE" w:rsidRPr="00D80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FE"/>
    <w:rsid w:val="004D75FE"/>
    <w:rsid w:val="005615C5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89805-BC3F-45C9-AE35-ED4F653A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2019-12-12T13:21:00Z</dcterms:created>
  <dcterms:modified xsi:type="dcterms:W3CDTF">2019-12-12T13:22:00Z</dcterms:modified>
</cp:coreProperties>
</file>