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8F67" w14:textId="77777777" w:rsidR="008B49F8" w:rsidRPr="00742C62" w:rsidRDefault="008B49F8" w:rsidP="00742C6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742C62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742C6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742C62">
        <w:rPr>
          <w:rFonts w:ascii="Helvetica" w:hAnsi="Helvetica"/>
          <w:b/>
          <w:bCs/>
          <w:color w:val="000000"/>
          <w:sz w:val="22"/>
          <w:szCs w:val="22"/>
        </w:rPr>
        <w:t xml:space="preserve"> 65.525, DE 16 DE FEVEREIRO DE 2021</w:t>
      </w:r>
    </w:p>
    <w:p w14:paraId="08622A81" w14:textId="77777777" w:rsidR="008B49F8" w:rsidRPr="00A817BD" w:rsidRDefault="008B49F8" w:rsidP="00742C6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Altera e acrescenta dispositivos ao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64.764, de 27 de janeiro de 2020</w:t>
      </w:r>
    </w:p>
    <w:p w14:paraId="3905404D" w14:textId="1508781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42C62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742C62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742C62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legais,</w:t>
      </w:r>
    </w:p>
    <w:p w14:paraId="19808E9C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73EBB8D5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Os dispositivos adiante indicados do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64.764, de 27 de janeiro de 2020, passam a vigorar com a seguinte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o:</w:t>
      </w:r>
    </w:p>
    <w:p w14:paraId="351EAC21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A817BD">
        <w:rPr>
          <w:rFonts w:ascii="Helvetica" w:hAnsi="Helvetica"/>
          <w:color w:val="000000"/>
          <w:sz w:val="22"/>
          <w:szCs w:val="22"/>
        </w:rPr>
        <w:t xml:space="preserve"> ementa:</w:t>
      </w:r>
    </w:p>
    <w:p w14:paraId="427A65D3" w14:textId="00F3B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"Regulamenta o artigo 35 da Lei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452, de 2 de outubro de 1974, que disp</w:t>
      </w:r>
      <w:r w:rsidRPr="00A817BD">
        <w:rPr>
          <w:rFonts w:ascii="Calibri" w:hAnsi="Calibri" w:cs="Calibri"/>
          <w:color w:val="000000"/>
          <w:sz w:val="22"/>
          <w:szCs w:val="22"/>
        </w:rPr>
        <w:t>õ</w:t>
      </w:r>
      <w:r w:rsidRPr="00A817BD">
        <w:rPr>
          <w:rFonts w:ascii="Helvetica" w:hAnsi="Helvetica"/>
          <w:color w:val="000000"/>
          <w:sz w:val="22"/>
          <w:szCs w:val="22"/>
        </w:rPr>
        <w:t>e sobre a assist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 jur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dica gratuita para a defesa dos policiais militares por atos praticados em raz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 exerc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cio de suas fun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es, e a indica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defensor, na forma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Penal), e do artigo 16-A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1.002, de 21 de outubro de 1969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 Militar)."; (NR)</w:t>
      </w:r>
    </w:p>
    <w:p w14:paraId="6CA139F9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A817BD">
        <w:rPr>
          <w:rFonts w:ascii="Helvetica" w:hAnsi="Helvetica"/>
          <w:color w:val="000000"/>
          <w:sz w:val="22"/>
          <w:szCs w:val="22"/>
        </w:rPr>
        <w:t xml:space="preserve"> artigo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:</w:t>
      </w:r>
    </w:p>
    <w:p w14:paraId="0039FBFF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"Artigo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As despesas resultantes deste decreto correr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conta das dota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or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ament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rias pr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prias da CBPM, exclusivamente com recursos do Tesouro Estadual.". (NR)</w:t>
      </w:r>
    </w:p>
    <w:p w14:paraId="4B8526E6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Fica acrescentado 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-A ao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64.764, de 27 de janeiro de 2020, com a seguinte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o:</w:t>
      </w:r>
    </w:p>
    <w:p w14:paraId="4E322769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-A - Em cumprimento ao disposto nos artigos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e 18 da 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13.964, de 24 de dezembro de 2019, ser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indicado defensor para a representa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investigado:</w:t>
      </w:r>
    </w:p>
    <w:p w14:paraId="751ED7E9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I - a requerimento do policial militar citado da instaura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procedimento investigat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rio, nos termos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digo de Processo Penal), ou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16-A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1.002, de 21 de outubro de 1969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 Militar);</w:t>
      </w:r>
    </w:p>
    <w:p w14:paraId="3B4DEDA5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II - mediante intima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da Pol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cia Militar, nos termos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digo de Processo Penal), e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16-A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1.002, de 21 de outubro de 1969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 Militar).</w:t>
      </w:r>
    </w:p>
    <w:p w14:paraId="37A2B147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grafo 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nico - A representa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referida no "caput" deste artigo:</w:t>
      </w:r>
    </w:p>
    <w:p w14:paraId="7777BE91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1. compreender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patroc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nio dos interesses do investigado durante toda a tramita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inqu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rito e demais procedimentos extrajudiciais referidos no artigo 14-A, "caput",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Penal), e no artigo 16-A, "caput",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1.002, de 21 de outubro de 1969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 Militar);</w:t>
      </w:r>
    </w:p>
    <w:p w14:paraId="47D6AF58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2. limitar-se-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aos inqu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ritos policiais militares e demais procedimentos extrajudiciais cujo objeto for a investiga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fatos relacionados ao uso da for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 letal praticados no exerc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cio profissional, de forma consumada ou tentada, incluindo as situa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dispostas nos artigos 42 a 47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1.001, de 21 de outubro de 1969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Penal Militar);</w:t>
      </w:r>
    </w:p>
    <w:p w14:paraId="1211A7C0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lastRenderedPageBreak/>
        <w:t>3. reger-se-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pelos seguintes dispositivos do presente decreto:</w:t>
      </w:r>
    </w:p>
    <w:p w14:paraId="4A5D2FFD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a) </w:t>
      </w:r>
      <w:r w:rsidRPr="00A817BD">
        <w:rPr>
          <w:rFonts w:ascii="Calibri" w:hAnsi="Calibri" w:cs="Calibri"/>
          <w:color w:val="000000"/>
          <w:sz w:val="22"/>
          <w:szCs w:val="22"/>
        </w:rPr>
        <w:t>§§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e 6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7406E26F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b) 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4729C13F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c) 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27E770B8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d) artigo 4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74DC0CB8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4. ser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requerida pelo policial militar interessado, na hip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tese do inciso I deste artigo, ou requisitada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CBPM pelo Comando Geral da Pol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cia Militar, na hip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tese do inciso II deste artigo.".</w:t>
      </w:r>
    </w:p>
    <w:p w14:paraId="38E0F2CB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As despesas decorrentes deste decreto observar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os limites da dota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or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ament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dispon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vel, na forma do disposto no artigo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64.764, de 27 de janeiro de 2020.</w:t>
      </w:r>
    </w:p>
    <w:p w14:paraId="28CF2AA4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4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o.</w:t>
      </w:r>
    </w:p>
    <w:p w14:paraId="2EA3A7B3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57655ADD" w14:textId="77777777" w:rsidR="008B49F8" w:rsidRPr="00A817BD" w:rsidRDefault="008B49F8" w:rsidP="008B49F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8B49F8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F8"/>
    <w:rsid w:val="00742C62"/>
    <w:rsid w:val="008B49F8"/>
    <w:rsid w:val="00A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0035"/>
  <w15:chartTrackingRefBased/>
  <w15:docId w15:val="{F42CB03D-5959-42D1-BEE8-BC41560A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2021-02-17T13:05:00Z</dcterms:created>
  <dcterms:modified xsi:type="dcterms:W3CDTF">2021-02-17T13:07:00Z</dcterms:modified>
</cp:coreProperties>
</file>