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B599" w14:textId="77777777" w:rsidR="00F259B7" w:rsidRPr="00CE5D48" w:rsidRDefault="00F259B7" w:rsidP="00CE5D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E5D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E5D48">
        <w:rPr>
          <w:rFonts w:ascii="Calibri" w:hAnsi="Calibri" w:cs="Calibri"/>
          <w:b/>
          <w:bCs/>
          <w:sz w:val="22"/>
          <w:szCs w:val="22"/>
        </w:rPr>
        <w:t>º</w:t>
      </w:r>
      <w:r w:rsidRPr="00CE5D48">
        <w:rPr>
          <w:rFonts w:ascii="Helvetica" w:hAnsi="Helvetica" w:cs="Courier New"/>
          <w:b/>
          <w:bCs/>
          <w:sz w:val="22"/>
          <w:szCs w:val="22"/>
        </w:rPr>
        <w:t xml:space="preserve"> 67.329, DE 7 DE DEZEMBRO DE 2022</w:t>
      </w:r>
    </w:p>
    <w:p w14:paraId="708988A5" w14:textId="77777777" w:rsidR="00F259B7" w:rsidRPr="00F259B7" w:rsidRDefault="00F259B7" w:rsidP="00CE5D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 xml:space="preserve">o, sem </w:t>
      </w:r>
      <w:r w:rsidRPr="00F259B7">
        <w:rPr>
          <w:rFonts w:ascii="Calibri" w:hAnsi="Calibri" w:cs="Calibri"/>
          <w:sz w:val="22"/>
          <w:szCs w:val="22"/>
        </w:rPr>
        <w:t>ô</w:t>
      </w:r>
      <w:r w:rsidRPr="00F259B7">
        <w:rPr>
          <w:rFonts w:ascii="Helvetica" w:hAnsi="Helvetica" w:cs="Courier New"/>
          <w:sz w:val="22"/>
          <w:szCs w:val="22"/>
        </w:rPr>
        <w:t>nus ou encargo, do Munic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pio de Ara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atuba, o im</w:t>
      </w:r>
      <w:r w:rsidRPr="00F259B7">
        <w:rPr>
          <w:rFonts w:ascii="Calibri" w:hAnsi="Calibri" w:cs="Calibri"/>
          <w:sz w:val="22"/>
          <w:szCs w:val="22"/>
        </w:rPr>
        <w:t>ó</w:t>
      </w:r>
      <w:r w:rsidRPr="00F259B7">
        <w:rPr>
          <w:rFonts w:ascii="Helvetica" w:hAnsi="Helvetica" w:cs="Courier New"/>
          <w:sz w:val="22"/>
          <w:szCs w:val="22"/>
        </w:rPr>
        <w:t>vel que especifica.</w:t>
      </w:r>
    </w:p>
    <w:p w14:paraId="674C0884" w14:textId="7EAFC910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PIGNATARI, </w:t>
      </w:r>
      <w:r w:rsidR="00CE5D48" w:rsidRPr="00F259B7">
        <w:rPr>
          <w:rFonts w:ascii="Helvetica" w:hAnsi="Helvetica" w:cs="Courier New"/>
          <w:sz w:val="22"/>
          <w:szCs w:val="22"/>
        </w:rPr>
        <w:t>PRESIDENTE DA ASSEMBLEIA LEGISLATIVA, EM EXERC</w:t>
      </w:r>
      <w:r w:rsidR="00CE5D48" w:rsidRPr="00F259B7">
        <w:rPr>
          <w:rFonts w:ascii="Calibri" w:hAnsi="Calibri" w:cs="Calibri"/>
          <w:sz w:val="22"/>
          <w:szCs w:val="22"/>
        </w:rPr>
        <w:t>Í</w:t>
      </w:r>
      <w:r w:rsidR="00CE5D48" w:rsidRPr="00F259B7">
        <w:rPr>
          <w:rFonts w:ascii="Helvetica" w:hAnsi="Helvetica" w:cs="Courier New"/>
          <w:sz w:val="22"/>
          <w:szCs w:val="22"/>
        </w:rPr>
        <w:t>CIO NO CARGO DE GOVERNADOR DO ESTADO DE S</w:t>
      </w:r>
      <w:r w:rsidR="00CE5D48" w:rsidRPr="00F259B7">
        <w:rPr>
          <w:rFonts w:ascii="Calibri" w:hAnsi="Calibri" w:cs="Calibri"/>
          <w:sz w:val="22"/>
          <w:szCs w:val="22"/>
        </w:rPr>
        <w:t>Ã</w:t>
      </w:r>
      <w:r w:rsidR="00CE5D48" w:rsidRPr="00F259B7">
        <w:rPr>
          <w:rFonts w:ascii="Helvetica" w:hAnsi="Helvetica" w:cs="Courier New"/>
          <w:sz w:val="22"/>
          <w:szCs w:val="22"/>
        </w:rPr>
        <w:t>O PAULO</w:t>
      </w:r>
      <w:r w:rsidRPr="00F259B7">
        <w:rPr>
          <w:rFonts w:ascii="Helvetica" w:hAnsi="Helvetica" w:cs="Courier New"/>
          <w:sz w:val="22"/>
          <w:szCs w:val="22"/>
        </w:rPr>
        <w:t>, no uso de suas atribui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legais,</w:t>
      </w:r>
    </w:p>
    <w:p w14:paraId="6AEFA36A" w14:textId="77777777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Decreta:</w:t>
      </w:r>
    </w:p>
    <w:p w14:paraId="065D1631" w14:textId="31B887C5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 xml:space="preserve">o, sem </w:t>
      </w:r>
      <w:r w:rsidRPr="00F259B7">
        <w:rPr>
          <w:rFonts w:ascii="Calibri" w:hAnsi="Calibri" w:cs="Calibri"/>
          <w:sz w:val="22"/>
          <w:szCs w:val="22"/>
        </w:rPr>
        <w:t>ô</w:t>
      </w:r>
      <w:r w:rsidRPr="00F259B7">
        <w:rPr>
          <w:rFonts w:ascii="Helvetica" w:hAnsi="Helvetica" w:cs="Courier New"/>
          <w:sz w:val="22"/>
          <w:szCs w:val="22"/>
        </w:rPr>
        <w:t>nus ou encargo, do Munic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pio de Ara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atuba, nos termos da Lei municipal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7.686, de 18 de dezembro de 2014, alterada pela Lei municipal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8.526, de 25 de agosto de 2022, o terreno objeto da Matr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cula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98.667 do Registro de Im</w:t>
      </w:r>
      <w:r w:rsidRPr="00F259B7">
        <w:rPr>
          <w:rFonts w:ascii="Calibri" w:hAnsi="Calibri" w:cs="Calibri"/>
          <w:sz w:val="22"/>
          <w:szCs w:val="22"/>
        </w:rPr>
        <w:t>ó</w:t>
      </w:r>
      <w:r w:rsidRPr="00F259B7">
        <w:rPr>
          <w:rFonts w:ascii="Helvetica" w:hAnsi="Helvetica" w:cs="Courier New"/>
          <w:sz w:val="22"/>
          <w:szCs w:val="22"/>
        </w:rPr>
        <w:t>veis de Ara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 xml:space="preserve">atuba, com 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rea de 3.429,03m</w:t>
      </w:r>
      <w:r w:rsidR="00CE5D48">
        <w:rPr>
          <w:rFonts w:ascii="Calibri" w:hAnsi="Calibri" w:cs="Calibri"/>
          <w:sz w:val="22"/>
          <w:szCs w:val="22"/>
        </w:rPr>
        <w:t>²</w:t>
      </w:r>
      <w:r w:rsidRPr="00F259B7">
        <w:rPr>
          <w:rFonts w:ascii="Helvetica" w:hAnsi="Helvetica" w:cs="Courier New"/>
          <w:sz w:val="22"/>
          <w:szCs w:val="22"/>
        </w:rPr>
        <w:t xml:space="preserve"> (tr</w:t>
      </w:r>
      <w:r w:rsidRPr="00F259B7">
        <w:rPr>
          <w:rFonts w:ascii="Calibri" w:hAnsi="Calibri" w:cs="Calibri"/>
          <w:sz w:val="22"/>
          <w:szCs w:val="22"/>
        </w:rPr>
        <w:t>ê</w:t>
      </w:r>
      <w:r w:rsidRPr="00F259B7">
        <w:rPr>
          <w:rFonts w:ascii="Helvetica" w:hAnsi="Helvetica" w:cs="Courier New"/>
          <w:sz w:val="22"/>
          <w:szCs w:val="22"/>
        </w:rPr>
        <w:t>s mil quatrocentos e vinte e nove metros quadrados e tr</w:t>
      </w:r>
      <w:r w:rsidRPr="00F259B7">
        <w:rPr>
          <w:rFonts w:ascii="Calibri" w:hAnsi="Calibri" w:cs="Calibri"/>
          <w:sz w:val="22"/>
          <w:szCs w:val="22"/>
        </w:rPr>
        <w:t>ê</w:t>
      </w:r>
      <w:r w:rsidRPr="00F259B7">
        <w:rPr>
          <w:rFonts w:ascii="Helvetica" w:hAnsi="Helvetica" w:cs="Courier New"/>
          <w:sz w:val="22"/>
          <w:szCs w:val="22"/>
        </w:rPr>
        <w:t>s dec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 xml:space="preserve">metros quadrados), localizado no Loteamento Jardim Residencial </w:t>
      </w:r>
      <w:proofErr w:type="spellStart"/>
      <w:r w:rsidRPr="00F259B7">
        <w:rPr>
          <w:rFonts w:ascii="Helvetica" w:hAnsi="Helvetica" w:cs="Courier New"/>
          <w:sz w:val="22"/>
          <w:szCs w:val="22"/>
        </w:rPr>
        <w:t>Etemp</w:t>
      </w:r>
      <w:proofErr w:type="spellEnd"/>
      <w:r w:rsidRPr="00F259B7">
        <w:rPr>
          <w:rFonts w:ascii="Helvetica" w:hAnsi="Helvetica" w:cs="Courier New"/>
          <w:sz w:val="22"/>
          <w:szCs w:val="22"/>
        </w:rPr>
        <w:t xml:space="preserve"> (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rea Institucional B), entre as Ruas Agenor </w:t>
      </w:r>
      <w:proofErr w:type="spellStart"/>
      <w:r w:rsidRPr="00F259B7">
        <w:rPr>
          <w:rFonts w:ascii="Helvetica" w:hAnsi="Helvetica" w:cs="Courier New"/>
          <w:sz w:val="22"/>
          <w:szCs w:val="22"/>
        </w:rPr>
        <w:t>Zanoni</w:t>
      </w:r>
      <w:proofErr w:type="spellEnd"/>
      <w:r w:rsidRPr="00F259B7">
        <w:rPr>
          <w:rFonts w:ascii="Helvetica" w:hAnsi="Helvetica" w:cs="Courier New"/>
          <w:sz w:val="22"/>
          <w:szCs w:val="22"/>
        </w:rPr>
        <w:t xml:space="preserve">, Almirante </w:t>
      </w:r>
      <w:proofErr w:type="spellStart"/>
      <w:r w:rsidRPr="00F259B7">
        <w:rPr>
          <w:rFonts w:ascii="Helvetica" w:hAnsi="Helvetica" w:cs="Courier New"/>
          <w:sz w:val="22"/>
          <w:szCs w:val="22"/>
        </w:rPr>
        <w:t>Petroli</w:t>
      </w:r>
      <w:proofErr w:type="spellEnd"/>
      <w:r w:rsidRPr="00F259B7">
        <w:rPr>
          <w:rFonts w:ascii="Helvetica" w:hAnsi="Helvetica" w:cs="Courier New"/>
          <w:sz w:val="22"/>
          <w:szCs w:val="22"/>
        </w:rPr>
        <w:t xml:space="preserve"> e Professor Jos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 xml:space="preserve"> Herculano de Ara</w:t>
      </w:r>
      <w:r w:rsidRPr="00F259B7">
        <w:rPr>
          <w:rFonts w:ascii="Calibri" w:hAnsi="Calibri" w:cs="Calibri"/>
          <w:sz w:val="22"/>
          <w:szCs w:val="22"/>
        </w:rPr>
        <w:t>ú</w:t>
      </w:r>
      <w:r w:rsidRPr="00F259B7">
        <w:rPr>
          <w:rFonts w:ascii="Helvetica" w:hAnsi="Helvetica" w:cs="Courier New"/>
          <w:sz w:val="22"/>
          <w:szCs w:val="22"/>
        </w:rPr>
        <w:t xml:space="preserve">jo </w:t>
      </w:r>
      <w:proofErr w:type="spellStart"/>
      <w:r w:rsidRPr="00F259B7">
        <w:rPr>
          <w:rFonts w:ascii="Helvetica" w:hAnsi="Helvetica" w:cs="Courier New"/>
          <w:sz w:val="22"/>
          <w:szCs w:val="22"/>
        </w:rPr>
        <w:t>Ordine</w:t>
      </w:r>
      <w:proofErr w:type="spellEnd"/>
      <w:r w:rsidRPr="00F259B7">
        <w:rPr>
          <w:rFonts w:ascii="Helvetica" w:hAnsi="Helvetica" w:cs="Courier New"/>
          <w:sz w:val="22"/>
          <w:szCs w:val="22"/>
        </w:rPr>
        <w:t>, naquele Munic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 xml:space="preserve">pio, identificado e descrito nos autos do Processo Digital SEDUC-PRC-2021/55131.  </w:t>
      </w:r>
    </w:p>
    <w:p w14:paraId="3C2912DE" w14:textId="77777777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grafo </w:t>
      </w:r>
      <w:r w:rsidRPr="00F259B7">
        <w:rPr>
          <w:rFonts w:ascii="Calibri" w:hAnsi="Calibri" w:cs="Calibri"/>
          <w:sz w:val="22"/>
          <w:szCs w:val="22"/>
        </w:rPr>
        <w:t>ú</w:t>
      </w:r>
      <w:r w:rsidRPr="00F259B7">
        <w:rPr>
          <w:rFonts w:ascii="Helvetica" w:hAnsi="Helvetica" w:cs="Courier New"/>
          <w:sz w:val="22"/>
          <w:szCs w:val="22"/>
        </w:rPr>
        <w:t xml:space="preserve">nico </w:t>
      </w:r>
      <w:r w:rsidRPr="00F259B7">
        <w:rPr>
          <w:rFonts w:ascii="Calibri" w:hAnsi="Calibri" w:cs="Calibri"/>
          <w:sz w:val="22"/>
          <w:szCs w:val="22"/>
        </w:rPr>
        <w:t>–</w:t>
      </w:r>
      <w:r w:rsidRPr="00F259B7">
        <w:rPr>
          <w:rFonts w:ascii="Helvetica" w:hAnsi="Helvetica" w:cs="Courier New"/>
          <w:sz w:val="22"/>
          <w:szCs w:val="22"/>
        </w:rPr>
        <w:t xml:space="preserve"> O terreno de que trata o </w:t>
      </w:r>
      <w:r w:rsidRPr="00F259B7">
        <w:rPr>
          <w:rFonts w:ascii="Calibri" w:hAnsi="Calibri" w:cs="Calibri"/>
          <w:sz w:val="22"/>
          <w:szCs w:val="22"/>
        </w:rPr>
        <w:t>“</w:t>
      </w:r>
      <w:r w:rsidRPr="00F259B7">
        <w:rPr>
          <w:rFonts w:ascii="Helvetica" w:hAnsi="Helvetica" w:cs="Courier New"/>
          <w:sz w:val="22"/>
          <w:szCs w:val="22"/>
        </w:rPr>
        <w:t>caput</w:t>
      </w:r>
      <w:r w:rsidRPr="00F259B7">
        <w:rPr>
          <w:rFonts w:ascii="Calibri" w:hAnsi="Calibri" w:cs="Calibri"/>
          <w:sz w:val="22"/>
          <w:szCs w:val="22"/>
        </w:rPr>
        <w:t>”</w:t>
      </w:r>
      <w:r w:rsidRPr="00F259B7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 </w:t>
      </w:r>
      <w:r w:rsidRPr="00F259B7">
        <w:rPr>
          <w:rFonts w:ascii="Calibri" w:hAnsi="Calibri" w:cs="Calibri"/>
          <w:sz w:val="22"/>
          <w:szCs w:val="22"/>
        </w:rPr>
        <w:t>à</w:t>
      </w:r>
      <w:r w:rsidRPr="00F259B7">
        <w:rPr>
          <w:rFonts w:ascii="Helvetica" w:hAnsi="Helvetica" w:cs="Courier New"/>
          <w:sz w:val="22"/>
          <w:szCs w:val="22"/>
        </w:rPr>
        <w:t xml:space="preserve"> Secretaria da Educa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o, para instala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F259B7">
        <w:rPr>
          <w:rFonts w:ascii="Calibri" w:hAnsi="Calibri" w:cs="Calibri"/>
          <w:sz w:val="22"/>
          <w:szCs w:val="22"/>
        </w:rPr>
        <w:t>â</w:t>
      </w:r>
      <w:r w:rsidRPr="00F259B7">
        <w:rPr>
          <w:rFonts w:ascii="Helvetica" w:hAnsi="Helvetica" w:cs="Courier New"/>
          <w:sz w:val="22"/>
          <w:szCs w:val="22"/>
        </w:rPr>
        <w:t>mbito do Plano de A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Integradas do Estado de S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Paulo </w:t>
      </w:r>
      <w:r w:rsidRPr="00F259B7">
        <w:rPr>
          <w:rFonts w:ascii="Calibri" w:hAnsi="Calibri" w:cs="Calibri"/>
          <w:sz w:val="22"/>
          <w:szCs w:val="22"/>
        </w:rPr>
        <w:t>–</w:t>
      </w:r>
      <w:r w:rsidRPr="00F259B7">
        <w:rPr>
          <w:rFonts w:ascii="Helvetica" w:hAnsi="Helvetica" w:cs="Courier New"/>
          <w:sz w:val="22"/>
          <w:szCs w:val="22"/>
        </w:rPr>
        <w:t xml:space="preserve"> PAINSP.</w:t>
      </w:r>
    </w:p>
    <w:p w14:paraId="0EC5A9EA" w14:textId="77777777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2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o.</w:t>
      </w:r>
    </w:p>
    <w:p w14:paraId="501432A0" w14:textId="77777777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Pal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cio dos Bandeirantes, 7 de dezembro de 2022.</w:t>
      </w:r>
    </w:p>
    <w:p w14:paraId="31E6FBF1" w14:textId="77777777" w:rsidR="00F259B7" w:rsidRPr="00F259B7" w:rsidRDefault="00F259B7" w:rsidP="00F259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PIGNATARI</w:t>
      </w:r>
    </w:p>
    <w:sectPr w:rsidR="00F259B7" w:rsidRPr="00F259B7" w:rsidSect="00F259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B7"/>
    <w:rsid w:val="00CE5D48"/>
    <w:rsid w:val="00D15D22"/>
    <w:rsid w:val="00F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761D"/>
  <w15:chartTrackingRefBased/>
  <w15:docId w15:val="{EFBF757F-49A7-4BC4-9F0D-52F6A5A9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59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59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2022-12-08T13:48:00Z</dcterms:created>
  <dcterms:modified xsi:type="dcterms:W3CDTF">2022-12-08T13:53:00Z</dcterms:modified>
</cp:coreProperties>
</file>