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A1" w:rsidRDefault="00E56FA1" w:rsidP="00067C15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56FA1">
        <w:rPr>
          <w:rFonts w:ascii="Helvetica" w:hAnsi="Helvetica" w:cs="Courier New"/>
          <w:b/>
          <w:bCs/>
          <w:sz w:val="22"/>
          <w:szCs w:val="22"/>
        </w:rPr>
        <w:t>DECRETO Nº 65.297, DE 18 DE NOVEMBRO DE 2020</w:t>
      </w:r>
    </w:p>
    <w:p w:rsidR="00E56FA1" w:rsidRDefault="00E56FA1" w:rsidP="00067C15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Suspende o expediente das repartições públicas estaduais no dia 20 de novembro de 2020, e dá providências correlatas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bookmarkStart w:id="0" w:name="_GoBack"/>
      <w:bookmarkEnd w:id="0"/>
      <w:r w:rsidRPr="00E56FA1">
        <w:rPr>
          <w:rFonts w:ascii="Helvetica" w:hAnsi="Helvetica" w:cs="Courier New"/>
          <w:sz w:val="22"/>
          <w:szCs w:val="22"/>
        </w:rPr>
        <w:t>JOÃO DORIA, GOVERNADOR DO ESTADO DE SÃO PAULO, no uso de suas atribuições legais,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Considerando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E56FA1">
        <w:rPr>
          <w:rFonts w:ascii="Helvetica" w:hAnsi="Helvetica" w:cs="Courier New"/>
          <w:sz w:val="22"/>
          <w:szCs w:val="22"/>
        </w:rPr>
        <w:t>o disposto no Decreto nº 64.881, de 22 de março de 2020, que estabelece quarentena no Estado de São Paulo, de maneira a evitar possível contaminação ou propagação do coronavírus, estendida nos termos do Decreto nº 65.295, de 16 de novembro de 2020;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Considerando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E56FA1">
        <w:rPr>
          <w:rFonts w:ascii="Helvetica" w:hAnsi="Helvetica" w:cs="Courier New"/>
          <w:sz w:val="22"/>
          <w:szCs w:val="22"/>
        </w:rPr>
        <w:t>o disposto no Decreto municipal nº 59.478, de 1º de junho de 2020, que declarou ponto facultativo nas repartições públicas municipais, no dia 20 de novembro de 2020, de maneira a propiciar as comemorações relativas ao Dia da Consciência Negra,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Decreta: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Artigo 1°- Fica suspenso o expediente nas repartições públicas estaduais sediadas na Capital do Estado no dia 20 de novembro de 2020 - sexta-feira, Dia da Consciência Negra.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Parágrafo único - Aplica-se o disposto no "caput" deste artigo às repartições públicas estaduais sediadas em Municípios do Estado que tenham editado lei instituindo como feriado municipal o dia 20 de novembro, Dia da Consciência Negra.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Artigo 2º - As repartições públicas que prestam serviços essenciais e de interesse público, que tenham o funcionamento ininterrupto, terão expediente normal no dia mencionado neste decreto.</w:t>
      </w:r>
    </w:p>
    <w:p w:rsid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Artigo 3º -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E56FA1">
        <w:rPr>
          <w:rFonts w:ascii="Helvetica" w:hAnsi="Helvetica" w:cs="Courier New"/>
          <w:sz w:val="22"/>
          <w:szCs w:val="22"/>
        </w:rPr>
        <w:t>Este decreto entra em vigor na data de sua publicação.</w:t>
      </w:r>
    </w:p>
    <w:p w:rsid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Palácio dos Bandeirantes, 18 de novembro de 2020</w:t>
      </w:r>
    </w:p>
    <w:p w:rsidR="00E56FA1" w:rsidRPr="00E56FA1" w:rsidRDefault="00E56FA1" w:rsidP="00067C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56FA1">
        <w:rPr>
          <w:rFonts w:ascii="Helvetica" w:hAnsi="Helvetica" w:cs="Courier New"/>
          <w:sz w:val="22"/>
          <w:szCs w:val="22"/>
        </w:rPr>
        <w:t>JOÃO DORIA</w:t>
      </w:r>
    </w:p>
    <w:sectPr w:rsidR="00E56FA1" w:rsidRPr="00E56FA1" w:rsidSect="00067C15">
      <w:pgSz w:w="11906" w:h="16838" w:code="9"/>
      <w:pgMar w:top="1928" w:right="1928" w:bottom="1463" w:left="14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1"/>
    <w:rsid w:val="00067C15"/>
    <w:rsid w:val="006D4CC0"/>
    <w:rsid w:val="00E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7854-2817-4143-B069-CEA033E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56FA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E56FA1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3</cp:revision>
  <dcterms:created xsi:type="dcterms:W3CDTF">2020-11-19T14:10:00Z</dcterms:created>
  <dcterms:modified xsi:type="dcterms:W3CDTF">2020-11-19T17:57:00Z</dcterms:modified>
</cp:coreProperties>
</file>