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D3" w:rsidRPr="001B6FED" w:rsidRDefault="00AE1CD3" w:rsidP="001B6FED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1B6FED">
        <w:rPr>
          <w:rFonts w:ascii="Helvetica" w:hAnsi="Helvetica" w:cs="Courier New"/>
          <w:b/>
          <w:color w:val="000000"/>
        </w:rPr>
        <w:t>DECRETO N</w:t>
      </w:r>
      <w:r w:rsidRPr="001B6FED">
        <w:rPr>
          <w:rFonts w:ascii="Courier New" w:hAnsi="Courier New" w:cs="Courier New"/>
          <w:b/>
          <w:color w:val="000000"/>
        </w:rPr>
        <w:t>º</w:t>
      </w:r>
      <w:r w:rsidRPr="001B6FED">
        <w:rPr>
          <w:rFonts w:ascii="Helvetica" w:hAnsi="Helvetica" w:cs="Courier New"/>
          <w:b/>
          <w:color w:val="000000"/>
        </w:rPr>
        <w:t xml:space="preserve"> 64.117, DE 26 DE FEVEREIRO DE 2019</w:t>
      </w:r>
    </w:p>
    <w:p w:rsidR="00AE1CD3" w:rsidRPr="00117531" w:rsidRDefault="00AE1CD3" w:rsidP="001B6FED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Altera o Decreto 63.320, de 28 de mar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 de 2018, que divulga a rel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 xml:space="preserve">o dos atos normativos referentes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>s isen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es, aos incentivos e aos b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nef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cios fi</w:t>
      </w:r>
      <w:r w:rsidRPr="00117531">
        <w:rPr>
          <w:rFonts w:ascii="Helvetica" w:hAnsi="Helvetica" w:cs="Courier New"/>
          <w:color w:val="000000"/>
        </w:rPr>
        <w:t>s</w:t>
      </w:r>
      <w:r w:rsidRPr="00117531">
        <w:rPr>
          <w:rFonts w:ascii="Helvetica" w:hAnsi="Helvetica" w:cs="Courier New"/>
          <w:color w:val="000000"/>
        </w:rPr>
        <w:t xml:space="preserve">cais ou financeiro-fiscais de que trata o inciso I do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caput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da cl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usula segunda do Conv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nio ICMS 190/17, de 15 de dezembro de 2017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JO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DORIA, </w:t>
      </w:r>
      <w:r w:rsidR="001B6FED" w:rsidRPr="00117531">
        <w:rPr>
          <w:rFonts w:ascii="Helvetica" w:hAnsi="Helvetica" w:cs="Courier New"/>
          <w:color w:val="000000"/>
        </w:rPr>
        <w:t>GOVERNADOR DO ESTADO DE S</w:t>
      </w:r>
      <w:r w:rsidR="001B6FED" w:rsidRPr="00117531">
        <w:rPr>
          <w:rFonts w:ascii="Courier New" w:hAnsi="Courier New" w:cs="Courier New"/>
          <w:color w:val="000000"/>
        </w:rPr>
        <w:t>Ã</w:t>
      </w:r>
      <w:r w:rsidR="001B6FED" w:rsidRPr="00117531">
        <w:rPr>
          <w:rFonts w:ascii="Helvetica" w:hAnsi="Helvetica" w:cs="Courier New"/>
          <w:color w:val="000000"/>
        </w:rPr>
        <w:t>O PAULO</w:t>
      </w:r>
      <w:r w:rsidRPr="00117531">
        <w:rPr>
          <w:rFonts w:ascii="Helvetica" w:hAnsi="Helvetica" w:cs="Courier New"/>
          <w:color w:val="000000"/>
        </w:rPr>
        <w:t>, no uso de suas atribui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legais e tendo em vista o disposto no i</w:t>
      </w:r>
      <w:r w:rsidRPr="00117531">
        <w:rPr>
          <w:rFonts w:ascii="Helvetica" w:hAnsi="Helvetica" w:cs="Courier New"/>
          <w:color w:val="000000"/>
        </w:rPr>
        <w:t>n</w:t>
      </w:r>
      <w:r w:rsidRPr="00117531">
        <w:rPr>
          <w:rFonts w:ascii="Helvetica" w:hAnsi="Helvetica" w:cs="Courier New"/>
          <w:color w:val="000000"/>
        </w:rPr>
        <w:t xml:space="preserve">ciso I do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caput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do artigo 3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da Lei Complementar 160, de </w:t>
      </w:r>
      <w:proofErr w:type="gramStart"/>
      <w:r w:rsidRPr="00117531">
        <w:rPr>
          <w:rFonts w:ascii="Helvetica" w:hAnsi="Helvetica" w:cs="Courier New"/>
          <w:color w:val="000000"/>
        </w:rPr>
        <w:t>7</w:t>
      </w:r>
      <w:proofErr w:type="gramEnd"/>
      <w:r w:rsidRPr="00117531">
        <w:rPr>
          <w:rFonts w:ascii="Helvetica" w:hAnsi="Helvetica" w:cs="Courier New"/>
          <w:color w:val="000000"/>
        </w:rPr>
        <w:t xml:space="preserve"> de agosto de 2017, no inciso I do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caput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da cl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u</w:t>
      </w:r>
      <w:r w:rsidRPr="00117531">
        <w:rPr>
          <w:rFonts w:ascii="Helvetica" w:hAnsi="Helvetica" w:cs="Courier New"/>
          <w:color w:val="000000"/>
        </w:rPr>
        <w:t>sula segunda do Conv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nio ICMS 190/17, de 15 de dezembro de 2017, e na Resol</w:t>
      </w:r>
      <w:r w:rsidRPr="00117531">
        <w:rPr>
          <w:rFonts w:ascii="Helvetica" w:hAnsi="Helvetica" w:cs="Courier New"/>
          <w:color w:val="000000"/>
        </w:rPr>
        <w:t>u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do CONFAZ n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17/18, de 19 de dezembro de 2018,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Decreta: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1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- Ficam acrescentados, com a reda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que se s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gue, os itens 81, 82 e 83 ao Anexo do Decreto 63.320, de 28 de mar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 de 2018: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Courier New" w:hAnsi="Courier New" w:cs="Courier New"/>
          <w:color w:val="000000"/>
        </w:rPr>
        <w:t>“</w:t>
      </w:r>
    </w:p>
    <w:tbl>
      <w:tblPr>
        <w:tblStyle w:val="Tabelacomgrade"/>
        <w:tblW w:w="0" w:type="auto"/>
        <w:tblLook w:val="04A0"/>
      </w:tblPr>
      <w:tblGrid>
        <w:gridCol w:w="446"/>
        <w:gridCol w:w="708"/>
        <w:gridCol w:w="632"/>
        <w:gridCol w:w="1152"/>
        <w:gridCol w:w="832"/>
        <w:gridCol w:w="819"/>
        <w:gridCol w:w="591"/>
        <w:gridCol w:w="928"/>
        <w:gridCol w:w="832"/>
        <w:gridCol w:w="847"/>
        <w:gridCol w:w="933"/>
      </w:tblGrid>
      <w:tr w:rsidR="001B6FED" w:rsidRPr="001B6FED" w:rsidTr="001B6FED">
        <w:tc>
          <w:tcPr>
            <w:tcW w:w="785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785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TOS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RO 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EMENTA OU ASSU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DISP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SITIVO ESP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FICO 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PUBL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CA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DOE 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TERMO IN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CIAL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MO FINAL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DISP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SIT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VO RICMS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TIPO BEN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CIO 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ATOS ALT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RAD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RES</w:t>
            </w:r>
          </w:p>
        </w:tc>
      </w:tr>
      <w:tr w:rsidR="001B6FED" w:rsidRPr="001B6FED" w:rsidTr="001B6FED">
        <w:tc>
          <w:tcPr>
            <w:tcW w:w="785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85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PO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TARIA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92/01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CIRCUITO ELETR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CO 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Cap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tulo II 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Substitui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placas de circuito </w:t>
            </w:r>
            <w:proofErr w:type="gramStart"/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eletr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nico defeituosas recuper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veis</w:t>
            </w:r>
            <w:proofErr w:type="gramEnd"/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equip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mento de process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mento de dados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§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1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Art. 9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05.12.01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05.12.01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 DETE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MIN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1B6FED" w:rsidRPr="001B6FED" w:rsidTr="001B6FED">
        <w:tc>
          <w:tcPr>
            <w:tcW w:w="785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85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45490/00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TRAN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PORTE A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REO - O estabelec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mento pre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tador de servi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 de transporte a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reo pod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creditar-se da impo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ncia que resulte em carga trib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ria corre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pondente a 8% (oito por cento)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Art. 12 do An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xo III - RICMS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01.12.00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01.01.01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 DETE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MIN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Art. 12 do An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xo III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1B6FED" w:rsidRPr="001B6FED" w:rsidTr="001B6FED">
        <w:tc>
          <w:tcPr>
            <w:tcW w:w="785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785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61439/15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ENERGIA EL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TRICA - MICROG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RADORES E MINIG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RADORES - Opera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es internas de sa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da de energia el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trica realizadas por empresa distribuidora com destino a unidade consumid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ra, na qua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tidade co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respondente 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soma da energia el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trica injetada na rede de distribui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 pela mesma unidade consumidora com os cr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ditos de energia </w:t>
            </w:r>
            <w:proofErr w:type="gramStart"/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ativa originados</w:t>
            </w:r>
            <w:proofErr w:type="gramEnd"/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na pr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pria unidade consumidora ou em outra unidade consumidora do mesmo titular, no mesmo m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s ou em m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ses anteri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res, nos termos do Sistema de Compens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 de Energia El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trica, estabelecido pela Res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lu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 No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mativa AN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EL n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482, de 17 de abril de 2012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20.08.15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01.09.15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 DETE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MIN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Art. 166 do An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xo I - RICMS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1B6FE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1B6FED" w:rsidRPr="001B6FED" w:rsidRDefault="001B6FED" w:rsidP="00475E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B6FED">
              <w:rPr>
                <w:rFonts w:ascii="Helvetica" w:hAnsi="Helvetica" w:cs="Courier New"/>
                <w:color w:val="000000"/>
                <w:sz w:val="16"/>
                <w:szCs w:val="16"/>
              </w:rPr>
              <w:t>63.884/18</w:t>
            </w:r>
          </w:p>
        </w:tc>
      </w:tr>
    </w:tbl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</w:t>
      </w:r>
      <w:proofErr w:type="gramEnd"/>
      <w:r w:rsidRPr="00117531">
        <w:rPr>
          <w:rFonts w:ascii="Helvetica" w:hAnsi="Helvetica" w:cs="Courier New"/>
          <w:color w:val="000000"/>
        </w:rPr>
        <w:t>(NR).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2</w:t>
      </w:r>
      <w:r w:rsidRPr="00117531">
        <w:rPr>
          <w:rFonts w:ascii="Courier New" w:hAnsi="Courier New" w:cs="Courier New"/>
          <w:color w:val="000000"/>
        </w:rPr>
        <w:t>°</w:t>
      </w:r>
      <w:r w:rsidRPr="00117531">
        <w:rPr>
          <w:rFonts w:ascii="Helvetica" w:hAnsi="Helvetica" w:cs="Courier New"/>
          <w:color w:val="000000"/>
        </w:rPr>
        <w:t xml:space="preserve"> - Este decreto entra em vigor na data de sua p</w:t>
      </w:r>
      <w:r w:rsidRPr="00117531">
        <w:rPr>
          <w:rFonts w:ascii="Helvetica" w:hAnsi="Helvetica" w:cs="Courier New"/>
          <w:color w:val="000000"/>
        </w:rPr>
        <w:t>u</w:t>
      </w:r>
      <w:r w:rsidRPr="00117531">
        <w:rPr>
          <w:rFonts w:ascii="Helvetica" w:hAnsi="Helvetica" w:cs="Courier New"/>
          <w:color w:val="000000"/>
        </w:rPr>
        <w:t>blica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 xml:space="preserve">o. 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Pal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cio dos Bandeirantes, 26 de fevereiro de 2019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JO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DORIA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Publicado na Secretaria de Governo, aos 26 de fevereiro de 2019.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lastRenderedPageBreak/>
        <w:t>OF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CIO GS-CAT N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130 /2019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Senhor Governador,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Tenho a honra de encaminhar a Vossa Excel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ncia a inclusa minuta de decreto, que altera o Decreto n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63.320 de 28/03/2018, o qual divulga a rela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dos atos normat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 xml:space="preserve">vos referentes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>s isen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es, aos incentivos e aos benef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 xml:space="preserve">cios fiscais ou financeiro-fiscais de que trata o inciso I do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caput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da cl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usula segunda do Conv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nio ICMS 190/17, de 15 de dezembro de 2017.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 presente altera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inclui os itens 81, 82 e 83 na rela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de atos no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Helvetica" w:hAnsi="Helvetica" w:cs="Courier New"/>
          <w:color w:val="000000"/>
        </w:rPr>
        <w:t>mativos concessivos de benef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cios fiscais relativos ao ICMS e sua publica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no Di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rio Oficial est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prevista no inciso I do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caput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da cl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usula segunda do Conv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nio ICMS 190/17, de 15 de dezembro de 2017, e faz parte dos procedimentos acordados entre as Un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>dades Federadas para fins de convalida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dos benef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cios concedidos unilateralme</w:t>
      </w:r>
      <w:r w:rsidRPr="00117531">
        <w:rPr>
          <w:rFonts w:ascii="Helvetica" w:hAnsi="Helvetica" w:cs="Courier New"/>
          <w:color w:val="000000"/>
        </w:rPr>
        <w:t>n</w:t>
      </w:r>
      <w:r w:rsidRPr="00117531">
        <w:rPr>
          <w:rFonts w:ascii="Helvetica" w:hAnsi="Helvetica" w:cs="Courier New"/>
          <w:color w:val="000000"/>
        </w:rPr>
        <w:t>te, nos termos da Lei Complementar 160, de 07/08/2017, e do Conv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nio ICMS 190/17, de 15/12/2017.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Propondo a edi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de decreto conforme a minuta, aproveito o ensejo para re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>terar-lhe meus protestos de estima e alta considera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o.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Henrique de Campos Meirelles</w:t>
      </w:r>
    </w:p>
    <w:p w:rsidR="00AE1CD3" w:rsidRPr="00117531" w:rsidRDefault="00AE1CD3" w:rsidP="00AE1C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Secret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rio da Fazenda e Planejamento</w:t>
      </w:r>
    </w:p>
    <w:sectPr w:rsidR="00AE1CD3" w:rsidRPr="00117531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E1CD3"/>
    <w:rsid w:val="001B6FED"/>
    <w:rsid w:val="00266159"/>
    <w:rsid w:val="003049DE"/>
    <w:rsid w:val="00653CC4"/>
    <w:rsid w:val="008C5002"/>
    <w:rsid w:val="00A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6FE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2971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2019-03-20T18:31:00Z</dcterms:created>
  <dcterms:modified xsi:type="dcterms:W3CDTF">2019-03-20T18:35:00Z</dcterms:modified>
</cp:coreProperties>
</file>