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0C2F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DECRETO N</w:t>
      </w:r>
      <w:r w:rsidRPr="00657DA5">
        <w:rPr>
          <w:rFonts w:ascii="Calibri" w:hAnsi="Calibri" w:cs="Calibri"/>
          <w:b/>
          <w:bCs/>
          <w:sz w:val="22"/>
          <w:szCs w:val="22"/>
        </w:rPr>
        <w:t>º</w:t>
      </w:r>
      <w:r w:rsidRPr="00657DA5">
        <w:rPr>
          <w:rFonts w:ascii="Helvetica" w:hAnsi="Helvetica" w:cs="Helvetica"/>
          <w:b/>
          <w:bCs/>
          <w:sz w:val="22"/>
          <w:szCs w:val="22"/>
        </w:rPr>
        <w:t xml:space="preserve"> 69.749, DE 28 DE JULHO DE 2025</w:t>
      </w:r>
    </w:p>
    <w:p w14:paraId="6B2111C8" w14:textId="371C4941" w:rsidR="002866AB" w:rsidRPr="00657DA5" w:rsidRDefault="002866AB" w:rsidP="002866A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Disp</w:t>
      </w:r>
      <w:r w:rsidRPr="00657DA5">
        <w:rPr>
          <w:rFonts w:ascii="Calibri" w:hAnsi="Calibri" w:cs="Calibri"/>
          <w:sz w:val="22"/>
          <w:szCs w:val="22"/>
        </w:rPr>
        <w:t>õ</w:t>
      </w:r>
      <w:r w:rsidRPr="00657DA5">
        <w:rPr>
          <w:rFonts w:ascii="Helvetica" w:hAnsi="Helvetica" w:cs="Helvetica"/>
          <w:sz w:val="22"/>
          <w:szCs w:val="22"/>
        </w:rPr>
        <w:t>e sobre a outorga da "Medalha Luiz Gonzaga".</w:t>
      </w:r>
    </w:p>
    <w:p w14:paraId="6EB41406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57DA5">
        <w:rPr>
          <w:rFonts w:ascii="Calibri" w:hAnsi="Calibri" w:cs="Calibri"/>
          <w:b/>
          <w:bCs/>
          <w:sz w:val="22"/>
          <w:szCs w:val="22"/>
        </w:rPr>
        <w:t>Ã</w:t>
      </w:r>
      <w:r w:rsidRPr="00657DA5">
        <w:rPr>
          <w:rFonts w:ascii="Helvetica" w:hAnsi="Helvetica" w:cs="Helvetica"/>
          <w:b/>
          <w:bCs/>
          <w:sz w:val="22"/>
          <w:szCs w:val="22"/>
        </w:rPr>
        <w:t>O PAULO</w:t>
      </w:r>
      <w:r w:rsidRPr="00657DA5">
        <w:rPr>
          <w:rFonts w:ascii="Helvetica" w:hAnsi="Helvetica" w:cs="Helvetica"/>
          <w:sz w:val="22"/>
          <w:szCs w:val="22"/>
        </w:rPr>
        <w:t>, no uso de suas atribui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 xml:space="preserve">es legais, </w:t>
      </w:r>
      <w:r w:rsidRPr="00657DA5">
        <w:rPr>
          <w:rFonts w:ascii="Calibri" w:hAnsi="Calibri" w:cs="Calibri"/>
          <w:sz w:val="22"/>
          <w:szCs w:val="22"/>
        </w:rPr>
        <w:t>à</w:t>
      </w:r>
      <w:r w:rsidRPr="00657DA5">
        <w:rPr>
          <w:rFonts w:ascii="Helvetica" w:hAnsi="Helvetica" w:cs="Helvetica"/>
          <w:sz w:val="22"/>
          <w:szCs w:val="22"/>
        </w:rPr>
        <w:t xml:space="preserve"> vista da manifesta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do Conselho Estadual da Ordem do Ipiranga e diante das indica</w:t>
      </w:r>
      <w:r w:rsidRPr="00657DA5">
        <w:rPr>
          <w:rFonts w:ascii="Calibri" w:hAnsi="Calibri" w:cs="Calibri"/>
          <w:sz w:val="22"/>
          <w:szCs w:val="22"/>
        </w:rPr>
        <w:t>çõ</w:t>
      </w:r>
      <w:r w:rsidRPr="00657DA5">
        <w:rPr>
          <w:rFonts w:ascii="Helvetica" w:hAnsi="Helvetica" w:cs="Helvetica"/>
          <w:sz w:val="22"/>
          <w:szCs w:val="22"/>
        </w:rPr>
        <w:t>es feitas pelo Conselho Estadual de Participa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e Desenvolvimento da Comunidade Nordestina,</w:t>
      </w:r>
    </w:p>
    <w:p w14:paraId="0D7124FE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8A4CCA9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1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- Fica outorgada a "Medalha Luiz Gonzaga", institu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da pelo Decreto n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58.259, de 1</w:t>
      </w:r>
      <w:r w:rsidRPr="00657DA5">
        <w:rPr>
          <w:rFonts w:ascii="Calibri" w:hAnsi="Calibri" w:cs="Calibri"/>
          <w:sz w:val="22"/>
          <w:szCs w:val="22"/>
        </w:rPr>
        <w:t>º</w:t>
      </w:r>
      <w:r w:rsidRPr="00657DA5">
        <w:rPr>
          <w:rFonts w:ascii="Helvetica" w:hAnsi="Helvetica" w:cs="Helvetica"/>
          <w:sz w:val="22"/>
          <w:szCs w:val="22"/>
        </w:rPr>
        <w:t xml:space="preserve"> de agosto de 2012, </w:t>
      </w:r>
      <w:r w:rsidRPr="00657DA5">
        <w:rPr>
          <w:rFonts w:ascii="Calibri" w:hAnsi="Calibri" w:cs="Calibri"/>
          <w:sz w:val="22"/>
          <w:szCs w:val="22"/>
        </w:rPr>
        <w:t>à</w:t>
      </w:r>
      <w:r w:rsidRPr="00657DA5">
        <w:rPr>
          <w:rFonts w:ascii="Helvetica" w:hAnsi="Helvetica" w:cs="Helvetica"/>
          <w:sz w:val="22"/>
          <w:szCs w:val="22"/>
        </w:rPr>
        <w:t>s seguintes personalidade e entidades que se destacaram na luta pelos direitos dos Nordestinos:</w:t>
      </w:r>
    </w:p>
    <w:p w14:paraId="754C458F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I - Cristiane de Freitas;</w:t>
      </w:r>
    </w:p>
    <w:p w14:paraId="0A157ACF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II - Orquestra Municipal de Santa Isabel;</w:t>
      </w:r>
    </w:p>
    <w:p w14:paraId="7515146A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III - GAMT-Educa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 e Cidadania do Munic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pio de Ca</w:t>
      </w:r>
      <w:r w:rsidRPr="00657DA5">
        <w:rPr>
          <w:rFonts w:ascii="Calibri" w:hAnsi="Calibri" w:cs="Calibri"/>
          <w:sz w:val="22"/>
          <w:szCs w:val="22"/>
        </w:rPr>
        <w:t>ç</w:t>
      </w:r>
      <w:r w:rsidRPr="00657DA5">
        <w:rPr>
          <w:rFonts w:ascii="Helvetica" w:hAnsi="Helvetica" w:cs="Helvetica"/>
          <w:sz w:val="22"/>
          <w:szCs w:val="22"/>
        </w:rPr>
        <w:t>apava.</w:t>
      </w:r>
    </w:p>
    <w:p w14:paraId="44BD0FB5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Artigo 2</w:t>
      </w:r>
      <w:r w:rsidRPr="00657DA5">
        <w:rPr>
          <w:rFonts w:ascii="Calibri" w:hAnsi="Calibri" w:cs="Calibri"/>
          <w:sz w:val="22"/>
          <w:szCs w:val="22"/>
        </w:rPr>
        <w:t>º </w:t>
      </w:r>
      <w:r w:rsidRPr="00657DA5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657DA5">
        <w:rPr>
          <w:rFonts w:ascii="Calibri" w:hAnsi="Calibri" w:cs="Calibri"/>
          <w:sz w:val="22"/>
          <w:szCs w:val="22"/>
        </w:rPr>
        <w:t>çã</w:t>
      </w:r>
      <w:r w:rsidRPr="00657DA5">
        <w:rPr>
          <w:rFonts w:ascii="Helvetica" w:hAnsi="Helvetica" w:cs="Helvetica"/>
          <w:sz w:val="22"/>
          <w:szCs w:val="22"/>
        </w:rPr>
        <w:t>o.</w:t>
      </w:r>
    </w:p>
    <w:p w14:paraId="24106D7E" w14:textId="77777777" w:rsidR="002866AB" w:rsidRPr="00657DA5" w:rsidRDefault="002866AB" w:rsidP="002866A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57DA5">
        <w:rPr>
          <w:rFonts w:ascii="Helvetica" w:hAnsi="Helvetica" w:cs="Helvetica"/>
          <w:sz w:val="22"/>
          <w:szCs w:val="22"/>
        </w:rPr>
        <w:t>TARC</w:t>
      </w:r>
      <w:r w:rsidRPr="00657DA5">
        <w:rPr>
          <w:rFonts w:ascii="Calibri" w:hAnsi="Calibri" w:cs="Calibri"/>
          <w:sz w:val="22"/>
          <w:szCs w:val="22"/>
        </w:rPr>
        <w:t>Í</w:t>
      </w:r>
      <w:r w:rsidRPr="00657DA5">
        <w:rPr>
          <w:rFonts w:ascii="Helvetica" w:hAnsi="Helvetica" w:cs="Helvetica"/>
          <w:sz w:val="22"/>
          <w:szCs w:val="22"/>
        </w:rPr>
        <w:t>SIO DE FREITAS</w:t>
      </w:r>
    </w:p>
    <w:sectPr w:rsidR="002866AB" w:rsidRPr="0065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AB"/>
    <w:rsid w:val="00011F83"/>
    <w:rsid w:val="002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6CE8"/>
  <w15:chartTrackingRefBased/>
  <w15:docId w15:val="{3F5CDDE2-7849-4CF8-A42B-F1157269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AB"/>
  </w:style>
  <w:style w:type="paragraph" w:styleId="Ttulo1">
    <w:name w:val="heading 1"/>
    <w:basedOn w:val="Normal"/>
    <w:next w:val="Normal"/>
    <w:link w:val="Ttulo1Char"/>
    <w:uiPriority w:val="9"/>
    <w:qFormat/>
    <w:rsid w:val="0028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6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6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6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6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6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6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66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66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66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66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6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2025-07-29T13:38:00Z</dcterms:created>
  <dcterms:modified xsi:type="dcterms:W3CDTF">2025-07-29T13:38:00Z</dcterms:modified>
</cp:coreProperties>
</file>