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B80C" w14:textId="77777777" w:rsidR="0058691D" w:rsidRPr="00A8249B" w:rsidRDefault="0058691D" w:rsidP="00A8249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8249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8249B">
        <w:rPr>
          <w:rFonts w:ascii="Calibri" w:hAnsi="Calibri" w:cs="Calibri"/>
          <w:b/>
          <w:bCs/>
          <w:sz w:val="22"/>
          <w:szCs w:val="22"/>
        </w:rPr>
        <w:t>º</w:t>
      </w:r>
      <w:r w:rsidRPr="00A8249B">
        <w:rPr>
          <w:rFonts w:ascii="Helvetica" w:hAnsi="Helvetica" w:cs="Courier New"/>
          <w:b/>
          <w:bCs/>
          <w:sz w:val="22"/>
          <w:szCs w:val="22"/>
        </w:rPr>
        <w:t xml:space="preserve"> 67.424, DE 29 DE DEZEMBRO DE 2022</w:t>
      </w:r>
    </w:p>
    <w:p w14:paraId="23675644" w14:textId="77777777" w:rsidR="0058691D" w:rsidRPr="00763AF8" w:rsidRDefault="0058691D" w:rsidP="00A8249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Regulamenta 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17.462, de 25 de novembro de 2021, alterada pela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17.610, de 15 de dezembro de 2022, que institui o Programa Bolsa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 xml:space="preserve">ncia </w:t>
      </w:r>
      <w:r w:rsidRPr="00763AF8">
        <w:rPr>
          <w:rFonts w:ascii="Calibri" w:hAnsi="Calibri" w:cs="Calibri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PBAP-FAMEMA, voltado aos estudantes de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Faculdade de Medicina de Mar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 xml:space="preserve">lia </w:t>
      </w:r>
      <w:r w:rsidRPr="00763AF8">
        <w:rPr>
          <w:rFonts w:ascii="Calibri" w:hAnsi="Calibri" w:cs="Calibri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FAMEMA em situa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vulnerabilidade socioecon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>mica.</w:t>
      </w:r>
    </w:p>
    <w:p w14:paraId="4E652121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</w:t>
      </w:r>
    </w:p>
    <w:p w14:paraId="18B4D232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6BF08E85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O Programa Bolsa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</w:t>
      </w:r>
      <w:r w:rsidRPr="00763AF8">
        <w:rPr>
          <w:rFonts w:ascii="Calibri" w:hAnsi="Calibri" w:cs="Calibri"/>
          <w:sz w:val="22"/>
          <w:szCs w:val="22"/>
        </w:rPr>
        <w:t> – </w:t>
      </w:r>
      <w:r w:rsidRPr="00763AF8">
        <w:rPr>
          <w:rFonts w:ascii="Helvetica" w:hAnsi="Helvetica" w:cs="Courier New"/>
          <w:sz w:val="22"/>
          <w:szCs w:val="22"/>
        </w:rPr>
        <w:t>PBAP-FAMEMA, institu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do pela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17.462, de 25 de novembro de 2021, alterado pela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17.610, de 15 de dezembro de 2022, destinado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concess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de bolsas de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 aos estudantes dos cursos de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Faculdade de Medicina de Mar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 xml:space="preserve">lia </w:t>
      </w:r>
      <w:r w:rsidRPr="00763AF8">
        <w:rPr>
          <w:rFonts w:ascii="Calibri" w:hAnsi="Calibri" w:cs="Calibri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FAMEMA, em situa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vulnerabilidade socioecon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 xml:space="preserve"> regido pelo disposto neste decreto.</w:t>
      </w:r>
    </w:p>
    <w:p w14:paraId="069873AA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grafo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nico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Caber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ao Diretor de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FAMEMA:</w:t>
      </w:r>
    </w:p>
    <w:p w14:paraId="2199F13D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a coordena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geral do Programa;</w:t>
      </w:r>
    </w:p>
    <w:p w14:paraId="29C878A5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2.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a edi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ato para fixar o n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mero de Bolsas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 que ser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concedidas anualmente, de acordo com a disponibilidade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FAMEMA.</w:t>
      </w:r>
    </w:p>
    <w:p w14:paraId="0AC9105C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Fica institu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da a Comiss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Respons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vel pelo PBAP-FAMEMA, composta por 7 (sete) membros integrantes do Quadro de servidores p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blicos da FAMEMA, sendo:</w:t>
      </w:r>
    </w:p>
    <w:p w14:paraId="5E8558A9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I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 (um) representante do corpo docente do curso da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medicina;</w:t>
      </w:r>
    </w:p>
    <w:p w14:paraId="3CA730EC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II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(um) representante do corpo docente do curso da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enfermagem;</w:t>
      </w:r>
    </w:p>
    <w:p w14:paraId="750CAC4A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III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1(um) representante do corpo t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cnico administrativo;</w:t>
      </w:r>
    </w:p>
    <w:p w14:paraId="023A9BEE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IV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 (um) representante da Secretaria Geral;</w:t>
      </w:r>
    </w:p>
    <w:p w14:paraId="1D7CB57B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V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 (um) assistente social;</w:t>
      </w:r>
    </w:p>
    <w:p w14:paraId="544AF61E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VI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 (um) representante do corpo discente do curso de medicina;</w:t>
      </w:r>
    </w:p>
    <w:p w14:paraId="5AD0C3D9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VII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1 (um) representante do corpo discente do curso de enfermagem.</w:t>
      </w:r>
    </w:p>
    <w:p w14:paraId="15F64BB4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Caber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ao Diretor Geral da FAMEMA designar os membros da Comiss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 xml:space="preserve">o a que se refere o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caput</w:t>
      </w:r>
      <w:r w:rsidRPr="00763AF8">
        <w:rPr>
          <w:rFonts w:ascii="Calibri" w:hAnsi="Calibri" w:cs="Calibri"/>
          <w:sz w:val="22"/>
          <w:szCs w:val="22"/>
        </w:rPr>
        <w:t>”</w:t>
      </w:r>
      <w:r w:rsidRPr="00763AF8">
        <w:rPr>
          <w:rFonts w:ascii="Helvetica" w:hAnsi="Helvetica" w:cs="Courier New"/>
          <w:sz w:val="22"/>
          <w:szCs w:val="22"/>
        </w:rPr>
        <w:t xml:space="preserve"> deste artigo e indicar, entre eles, o seu Coordenador.</w:t>
      </w:r>
    </w:p>
    <w:p w14:paraId="24C2F323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Constituem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da Comiss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 xml:space="preserve">o a que se refere o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caput</w:t>
      </w:r>
      <w:r w:rsidRPr="00763AF8">
        <w:rPr>
          <w:rFonts w:ascii="Calibri" w:hAnsi="Calibri" w:cs="Calibri"/>
          <w:sz w:val="22"/>
          <w:szCs w:val="22"/>
        </w:rPr>
        <w:t>”</w:t>
      </w:r>
      <w:r w:rsidRPr="00763AF8">
        <w:rPr>
          <w:rFonts w:ascii="Helvetica" w:hAnsi="Helvetica" w:cs="Courier New"/>
          <w:sz w:val="22"/>
          <w:szCs w:val="22"/>
        </w:rPr>
        <w:t xml:space="preserve"> deste artigo:</w:t>
      </w:r>
    </w:p>
    <w:p w14:paraId="65F648C6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auxiliar o Coordenador Geral quanto ao acompanhamento e execu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do Programa, inclusive em rela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autoriza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pagamento das bolsas concedidas;</w:t>
      </w:r>
    </w:p>
    <w:p w14:paraId="3452C393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2.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elaborar, anualmente, relat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 xml:space="preserve">rio a ser enviado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>mico, contendo dados que permitam monitorar e avaliar o Programa;</w:t>
      </w:r>
    </w:p>
    <w:p w14:paraId="6625AA9A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3.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outras que lhe forem conferidas pelo Coordenador Geral do Programa.</w:t>
      </w:r>
    </w:p>
    <w:p w14:paraId="4E0ECBBB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lastRenderedPageBreak/>
        <w:t>Artigo 3</w:t>
      </w:r>
      <w:r w:rsidRPr="00763AF8">
        <w:rPr>
          <w:rFonts w:ascii="Calibri" w:hAnsi="Calibri" w:cs="Calibri"/>
          <w:sz w:val="22"/>
          <w:szCs w:val="22"/>
        </w:rPr>
        <w:t>º </w:t>
      </w:r>
      <w:r w:rsidRPr="00763AF8">
        <w:rPr>
          <w:rFonts w:ascii="Helvetica" w:hAnsi="Helvetica" w:cs="Courier New"/>
          <w:sz w:val="22"/>
          <w:szCs w:val="22"/>
        </w:rPr>
        <w:t>- O estudante que cumprir os requisitos previstos no artigo 3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17.462, de 25 de novembro de 2021, poder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inscrever-se em pr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vio processo seletivo a ser instaurado pela FAMEMA para participa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no PBAP-FAMEMA.</w:t>
      </w:r>
    </w:p>
    <w:p w14:paraId="28AAB374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º </w:t>
      </w:r>
      <w:r w:rsidRPr="00763AF8">
        <w:rPr>
          <w:rFonts w:ascii="Helvetica" w:hAnsi="Helvetica" w:cs="Courier New"/>
          <w:sz w:val="22"/>
          <w:szCs w:val="22"/>
        </w:rPr>
        <w:t>- Caber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Coordena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Geral do PBAP-FAMEMA, com o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da Comiss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a que se refere o artigo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deste decreto, elaborar o edital do processo seletivo previsto no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caput</w:t>
      </w:r>
      <w:r w:rsidRPr="00763AF8">
        <w:rPr>
          <w:rFonts w:ascii="Calibri" w:hAnsi="Calibri" w:cs="Calibri"/>
          <w:sz w:val="22"/>
          <w:szCs w:val="22"/>
        </w:rPr>
        <w:t>”</w:t>
      </w:r>
      <w:r w:rsidRPr="00763AF8">
        <w:rPr>
          <w:rFonts w:ascii="Helvetica" w:hAnsi="Helvetica" w:cs="Courier New"/>
          <w:sz w:val="22"/>
          <w:szCs w:val="22"/>
        </w:rPr>
        <w:t xml:space="preserve"> deste artigo,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acompanh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-lo e autorizar o pagamento das bolsas concedidas.</w:t>
      </w:r>
    </w:p>
    <w:p w14:paraId="37B33FE9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 xml:space="preserve">O edital do processo seletivo a que se refere o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caput</w:t>
      </w:r>
      <w:r w:rsidRPr="00763AF8">
        <w:rPr>
          <w:rFonts w:ascii="Calibri" w:hAnsi="Calibri" w:cs="Calibri"/>
          <w:sz w:val="22"/>
          <w:szCs w:val="22"/>
        </w:rPr>
        <w:t>”</w:t>
      </w:r>
      <w:r w:rsidRPr="00763AF8">
        <w:rPr>
          <w:rFonts w:ascii="Helvetica" w:hAnsi="Helvetica" w:cs="Courier New"/>
          <w:sz w:val="22"/>
          <w:szCs w:val="22"/>
        </w:rPr>
        <w:t xml:space="preserve"> deste artigo dever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:</w:t>
      </w:r>
    </w:p>
    <w:p w14:paraId="72A78E28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ser divulgado no Di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Oficial do Estado e no s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tio eletr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>nico da FAMEMA, com anteced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 m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 xml:space="preserve">nima de 8 (oito) dias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teis da data designada para sele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dos benefici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rios;</w:t>
      </w:r>
    </w:p>
    <w:p w14:paraId="21057D6F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2.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conter, no m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nimo, as seguintes informa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es:</w:t>
      </w:r>
    </w:p>
    <w:p w14:paraId="6AA9CA30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indica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dos locais, hor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rios e procedimentos de inscri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o, bem como das formalidades para sua confirma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o;</w:t>
      </w:r>
    </w:p>
    <w:p w14:paraId="0EBE7C7E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b)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indica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documenta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a ser apresentada no ato de inscri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o;</w:t>
      </w:r>
    </w:p>
    <w:p w14:paraId="3CBA9436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c)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quantitativo de bolsas a serem concedidas;</w:t>
      </w:r>
    </w:p>
    <w:p w14:paraId="5CD4BC6C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cronograma das etapas do processo seletivo;</w:t>
      </w:r>
    </w:p>
    <w:p w14:paraId="684D6F25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e)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crit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rios de classifica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 e desempate dos candidatos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concess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das bolsas;</w:t>
      </w:r>
    </w:p>
    <w:p w14:paraId="7DADDE91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f)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indica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do prazo para o candidato selecionado assinar o Termo de Compromisso a que se refere o inciso V do artigo 3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17.462, de 25 de novembro de 2021;</w:t>
      </w:r>
    </w:p>
    <w:p w14:paraId="124051BF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g)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indica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institui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banc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oficial em que o candidato selecionado dever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manter conta corrente individual de sua titularidade para receber a bolsa.</w:t>
      </w:r>
      <w:r w:rsidRPr="00763AF8">
        <w:rPr>
          <w:rFonts w:ascii="Calibri" w:hAnsi="Calibri" w:cs="Calibri"/>
          <w:sz w:val="22"/>
          <w:szCs w:val="22"/>
        </w:rPr>
        <w:t> </w:t>
      </w:r>
    </w:p>
    <w:p w14:paraId="488CC39C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O termo de compromisso a que se refere a al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 xml:space="preserve">nea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f</w:t>
      </w:r>
      <w:r w:rsidRPr="00763AF8">
        <w:rPr>
          <w:rFonts w:ascii="Calibri" w:hAnsi="Calibri" w:cs="Calibri"/>
          <w:sz w:val="22"/>
          <w:szCs w:val="22"/>
        </w:rPr>
        <w:t>”</w:t>
      </w:r>
      <w:r w:rsidRPr="00763AF8">
        <w:rPr>
          <w:rFonts w:ascii="Helvetica" w:hAnsi="Helvetica" w:cs="Courier New"/>
          <w:sz w:val="22"/>
          <w:szCs w:val="22"/>
        </w:rPr>
        <w:t xml:space="preserve"> do artigo 3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deste artigo, que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assinado pelo candidato selecionado e pela FAMEMA, dever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prever os direitos e deveres de cada parte e o n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mero da conta corrente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banc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de titularidade do benefici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em institui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oficial indicada pela FAMEMA.</w:t>
      </w:r>
    </w:p>
    <w:p w14:paraId="5B390C7D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5</w:t>
      </w:r>
      <w:r w:rsidRPr="00763AF8">
        <w:rPr>
          <w:rFonts w:ascii="Calibri" w:hAnsi="Calibri" w:cs="Calibri"/>
          <w:sz w:val="22"/>
          <w:szCs w:val="22"/>
        </w:rPr>
        <w:t>º </w:t>
      </w:r>
      <w:r w:rsidRPr="00763AF8">
        <w:rPr>
          <w:rFonts w:ascii="Helvetica" w:hAnsi="Helvetica" w:cs="Courier New"/>
          <w:sz w:val="22"/>
          <w:szCs w:val="22"/>
        </w:rPr>
        <w:t>- A Bolsa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paga mensalmente e corresponder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ao valor equivalente a 60% (sessenta por cento) do praticado para concess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de bolsas de inicia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cient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fica da Funda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 de Amparo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Pesquisa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 xml:space="preserve">o Paulo </w:t>
      </w:r>
      <w:r w:rsidRPr="00763AF8">
        <w:rPr>
          <w:rFonts w:ascii="Calibri" w:hAnsi="Calibri" w:cs="Calibri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FAPESP.</w:t>
      </w:r>
      <w:r w:rsidRPr="00763AF8">
        <w:rPr>
          <w:rFonts w:ascii="Calibri" w:hAnsi="Calibri" w:cs="Calibri"/>
          <w:sz w:val="22"/>
          <w:szCs w:val="22"/>
        </w:rPr>
        <w:t> </w:t>
      </w:r>
    </w:p>
    <w:p w14:paraId="36A108ED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grafo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nico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A Bolsa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 poder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ser cumulada com outras modalidades de bolsas acad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micas, desde que n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tenham a mesma finalidade, e com outros benef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cios e aux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lios para moradia, transporte, alimenta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e creche destinados aos estudantes de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FAMEMA.</w:t>
      </w:r>
    </w:p>
    <w:p w14:paraId="5AE04D0E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6</w:t>
      </w:r>
      <w:r w:rsidRPr="00763AF8">
        <w:rPr>
          <w:rFonts w:ascii="Calibri" w:hAnsi="Calibri" w:cs="Calibri"/>
          <w:sz w:val="22"/>
          <w:szCs w:val="22"/>
        </w:rPr>
        <w:t>º </w:t>
      </w:r>
      <w:r w:rsidRPr="00763AF8">
        <w:rPr>
          <w:rFonts w:ascii="Helvetica" w:hAnsi="Helvetica" w:cs="Courier New"/>
          <w:sz w:val="22"/>
          <w:szCs w:val="22"/>
        </w:rPr>
        <w:t>- O benefici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exclu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do do PBAP-FAMEMA nas hip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teses previstas no artigo 5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17.462, de 25 de novembro de 2021.</w:t>
      </w:r>
    </w:p>
    <w:p w14:paraId="69F8ED92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grafo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nico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O Diretor de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FAMEMA, ouvida previamente a Comiss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Respons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vel pelo PBAP-FAMEMA a que se refere o artigo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deste decreto,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a autoridade competente para excluir, por decis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fundamentada, o benefici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do programa, aplicando-se, no que couber, o disposto nos artigos 37 a 51 da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0DBEF1ED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7</w:t>
      </w:r>
      <w:r w:rsidRPr="00763AF8">
        <w:rPr>
          <w:rFonts w:ascii="Calibri" w:hAnsi="Calibri" w:cs="Calibri"/>
          <w:sz w:val="22"/>
          <w:szCs w:val="22"/>
        </w:rPr>
        <w:t>º </w:t>
      </w:r>
      <w:r w:rsidRPr="00763AF8">
        <w:rPr>
          <w:rFonts w:ascii="Helvetica" w:hAnsi="Helvetica" w:cs="Courier New"/>
          <w:sz w:val="22"/>
          <w:szCs w:val="22"/>
        </w:rPr>
        <w:t>- O PBAP-FAMEMA dever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ser avaliado, anualmente, no </w:t>
      </w:r>
      <w:r w:rsidRPr="00763AF8">
        <w:rPr>
          <w:rFonts w:ascii="Calibri" w:hAnsi="Calibri" w:cs="Calibri"/>
          <w:sz w:val="22"/>
          <w:szCs w:val="22"/>
        </w:rPr>
        <w:t>â</w:t>
      </w:r>
      <w:r w:rsidRPr="00763AF8">
        <w:rPr>
          <w:rFonts w:ascii="Helvetica" w:hAnsi="Helvetica" w:cs="Courier New"/>
          <w:sz w:val="22"/>
          <w:szCs w:val="22"/>
        </w:rPr>
        <w:t>mbito da Secretaria de Desenvolvimento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>mico, com base nas informa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do relat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 xml:space="preserve">rio a que se refere o item 2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</w:t>
      </w:r>
      <w:r w:rsidRPr="00763AF8">
        <w:rPr>
          <w:rFonts w:ascii="Helvetica" w:hAnsi="Helvetica" w:cs="Courier New"/>
          <w:sz w:val="22"/>
          <w:szCs w:val="22"/>
        </w:rPr>
        <w:lastRenderedPageBreak/>
        <w:t>do artigo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deste decreto, especialmente quanto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efetiva amplia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perman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ncia e ao sucesso acad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mico dos estudantes de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FAMEMA em condi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vulnerabilidade socioecon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>mica.</w:t>
      </w:r>
    </w:p>
    <w:p w14:paraId="7153DC8C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8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>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O Diretor Geral da FAMEMA expedir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rias ao cumprimento deste decreto.</w:t>
      </w:r>
    </w:p>
    <w:p w14:paraId="3940E3B1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9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As despesas decorrentes deste decreto correr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 xml:space="preserve">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conta das dota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rias da FAMEMA.</w:t>
      </w:r>
    </w:p>
    <w:p w14:paraId="096BC875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10 -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o.</w:t>
      </w:r>
    </w:p>
    <w:p w14:paraId="06F5EB1A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2348F992" w14:textId="77777777" w:rsidR="0058691D" w:rsidRPr="00763AF8" w:rsidRDefault="0058691D" w:rsidP="0058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sectPr w:rsidR="0058691D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1D"/>
    <w:rsid w:val="0058691D"/>
    <w:rsid w:val="00A8249B"/>
    <w:rsid w:val="00B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11DA"/>
  <w15:chartTrackingRefBased/>
  <w15:docId w15:val="{516D14AC-3FB0-45C4-A3E1-974DA57E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69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69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2022-12-30T13:17:00Z</dcterms:created>
  <dcterms:modified xsi:type="dcterms:W3CDTF">2022-12-30T13:19:00Z</dcterms:modified>
</cp:coreProperties>
</file>