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4D948" w14:textId="77777777" w:rsidR="00265100" w:rsidRPr="00265100" w:rsidRDefault="00265100" w:rsidP="0026510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6510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65100">
        <w:rPr>
          <w:rFonts w:ascii="Calibri" w:hAnsi="Calibri" w:cs="Calibri"/>
          <w:b/>
          <w:bCs/>
          <w:sz w:val="22"/>
          <w:szCs w:val="22"/>
        </w:rPr>
        <w:t>º</w:t>
      </w:r>
      <w:r w:rsidRPr="00265100">
        <w:rPr>
          <w:rFonts w:ascii="Helvetica" w:hAnsi="Helvetica" w:cs="Courier New"/>
          <w:b/>
          <w:bCs/>
          <w:sz w:val="22"/>
          <w:szCs w:val="22"/>
        </w:rPr>
        <w:t xml:space="preserve"> 68.222, DE 19 DE DEZEMBRO DE 2023</w:t>
      </w:r>
    </w:p>
    <w:p w14:paraId="61F06DE7" w14:textId="77777777" w:rsidR="00265100" w:rsidRPr="00F00690" w:rsidRDefault="00265100" w:rsidP="0026510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>Homologa, por 180 (cento e oitenta)</w:t>
      </w:r>
      <w:r w:rsidRPr="00F00690">
        <w:rPr>
          <w:rFonts w:ascii="Calibri" w:hAnsi="Calibri" w:cs="Calibri"/>
          <w:sz w:val="22"/>
          <w:szCs w:val="22"/>
        </w:rPr>
        <w:t> </w:t>
      </w:r>
      <w:r w:rsidRPr="00F00690">
        <w:rPr>
          <w:rFonts w:ascii="Helvetica" w:hAnsi="Helvetica" w:cs="Courier New"/>
          <w:sz w:val="22"/>
          <w:szCs w:val="22"/>
        </w:rPr>
        <w:t>dias, o decreto do Prefeito do Munic</w:t>
      </w:r>
      <w:r w:rsidRPr="00F00690">
        <w:rPr>
          <w:rFonts w:ascii="Calibri" w:hAnsi="Calibri" w:cs="Calibri"/>
          <w:sz w:val="22"/>
          <w:szCs w:val="22"/>
        </w:rPr>
        <w:t>í</w:t>
      </w:r>
      <w:r w:rsidRPr="00F00690">
        <w:rPr>
          <w:rFonts w:ascii="Helvetica" w:hAnsi="Helvetica" w:cs="Courier New"/>
          <w:sz w:val="22"/>
          <w:szCs w:val="22"/>
        </w:rPr>
        <w:t xml:space="preserve">pio de Ribeira, que declarou </w:t>
      </w:r>
      <w:proofErr w:type="gramStart"/>
      <w:r w:rsidRPr="00F00690">
        <w:rPr>
          <w:rFonts w:ascii="Helvetica" w:hAnsi="Helvetica" w:cs="Courier New"/>
          <w:sz w:val="22"/>
          <w:szCs w:val="22"/>
        </w:rPr>
        <w:t>Situa</w:t>
      </w:r>
      <w:r w:rsidRPr="00F00690">
        <w:rPr>
          <w:rFonts w:ascii="Calibri" w:hAnsi="Calibri" w:cs="Calibri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 de Emerg</w:t>
      </w:r>
      <w:r w:rsidRPr="00F00690">
        <w:rPr>
          <w:rFonts w:ascii="Calibri" w:hAnsi="Calibri" w:cs="Calibri"/>
          <w:sz w:val="22"/>
          <w:szCs w:val="22"/>
        </w:rPr>
        <w:t>ê</w:t>
      </w:r>
      <w:r w:rsidRPr="00F00690">
        <w:rPr>
          <w:rFonts w:ascii="Helvetica" w:hAnsi="Helvetica" w:cs="Courier New"/>
          <w:sz w:val="22"/>
          <w:szCs w:val="22"/>
        </w:rPr>
        <w:t>ncia</w:t>
      </w:r>
      <w:proofErr w:type="gramEnd"/>
      <w:r w:rsidRPr="00F00690">
        <w:rPr>
          <w:rFonts w:ascii="Helvetica" w:hAnsi="Helvetica" w:cs="Courier New"/>
          <w:sz w:val="22"/>
          <w:szCs w:val="22"/>
        </w:rPr>
        <w:t xml:space="preserve"> em </w:t>
      </w:r>
      <w:r w:rsidRPr="00F00690">
        <w:rPr>
          <w:rFonts w:ascii="Calibri" w:hAnsi="Calibri" w:cs="Calibri"/>
          <w:sz w:val="22"/>
          <w:szCs w:val="22"/>
        </w:rPr>
        <w:t>á</w:t>
      </w:r>
      <w:r w:rsidRPr="00F00690">
        <w:rPr>
          <w:rFonts w:ascii="Helvetica" w:hAnsi="Helvetica" w:cs="Courier New"/>
          <w:sz w:val="22"/>
          <w:szCs w:val="22"/>
        </w:rPr>
        <w:t>reas do Munic</w:t>
      </w:r>
      <w:r w:rsidRPr="00F00690">
        <w:rPr>
          <w:rFonts w:ascii="Calibri" w:hAnsi="Calibri" w:cs="Calibri"/>
          <w:sz w:val="22"/>
          <w:szCs w:val="22"/>
        </w:rPr>
        <w:t>í</w:t>
      </w:r>
      <w:r w:rsidRPr="00F00690">
        <w:rPr>
          <w:rFonts w:ascii="Helvetica" w:hAnsi="Helvetica" w:cs="Courier New"/>
          <w:sz w:val="22"/>
          <w:szCs w:val="22"/>
        </w:rPr>
        <w:t>pio.</w:t>
      </w:r>
    </w:p>
    <w:p w14:paraId="5FB53372" w14:textId="77777777" w:rsidR="00265100" w:rsidRPr="00F00690" w:rsidRDefault="00265100" w:rsidP="002651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65100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265100">
        <w:rPr>
          <w:rFonts w:ascii="Calibri" w:hAnsi="Calibri" w:cs="Calibri"/>
          <w:b/>
          <w:bCs/>
          <w:sz w:val="22"/>
          <w:szCs w:val="22"/>
        </w:rPr>
        <w:t>Ã</w:t>
      </w:r>
      <w:r w:rsidRPr="00265100">
        <w:rPr>
          <w:rFonts w:ascii="Helvetica" w:hAnsi="Helvetica" w:cs="Courier New"/>
          <w:b/>
          <w:bCs/>
          <w:sz w:val="22"/>
          <w:szCs w:val="22"/>
        </w:rPr>
        <w:t>O PAULO</w:t>
      </w:r>
      <w:r w:rsidRPr="00F00690">
        <w:rPr>
          <w:rFonts w:ascii="Helvetica" w:hAnsi="Helvetica" w:cs="Courier New"/>
          <w:sz w:val="22"/>
          <w:szCs w:val="22"/>
        </w:rPr>
        <w:t>, no uso de suas atribui</w:t>
      </w:r>
      <w:r w:rsidRPr="00F00690">
        <w:rPr>
          <w:rFonts w:ascii="Calibri" w:hAnsi="Calibri" w:cs="Calibri"/>
          <w:sz w:val="22"/>
          <w:szCs w:val="22"/>
        </w:rPr>
        <w:t>çõ</w:t>
      </w:r>
      <w:r w:rsidRPr="00F00690">
        <w:rPr>
          <w:rFonts w:ascii="Helvetica" w:hAnsi="Helvetica" w:cs="Courier New"/>
          <w:sz w:val="22"/>
          <w:szCs w:val="22"/>
        </w:rPr>
        <w:t xml:space="preserve">es legais e </w:t>
      </w:r>
      <w:r w:rsidRPr="00F00690">
        <w:rPr>
          <w:rFonts w:ascii="Calibri" w:hAnsi="Calibri" w:cs="Calibri"/>
          <w:sz w:val="22"/>
          <w:szCs w:val="22"/>
        </w:rPr>
        <w:t>à</w:t>
      </w:r>
      <w:r w:rsidRPr="00F00690">
        <w:rPr>
          <w:rFonts w:ascii="Helvetica" w:hAnsi="Helvetica" w:cs="Courier New"/>
          <w:sz w:val="22"/>
          <w:szCs w:val="22"/>
        </w:rPr>
        <w:t xml:space="preserve"> vista da manifesta</w:t>
      </w:r>
      <w:r w:rsidRPr="00F00690">
        <w:rPr>
          <w:rFonts w:ascii="Calibri" w:hAnsi="Calibri" w:cs="Calibri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 do Chefe da Casa Militar e Coordenador Estadual de Prote</w:t>
      </w:r>
      <w:r w:rsidRPr="00F00690">
        <w:rPr>
          <w:rFonts w:ascii="Calibri" w:hAnsi="Calibri" w:cs="Calibri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 e Defesa Civil,</w:t>
      </w:r>
    </w:p>
    <w:p w14:paraId="45839845" w14:textId="77777777" w:rsidR="00265100" w:rsidRPr="00F00690" w:rsidRDefault="00265100" w:rsidP="002651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>Decreta:</w:t>
      </w:r>
    </w:p>
    <w:p w14:paraId="64757292" w14:textId="77777777" w:rsidR="00265100" w:rsidRPr="00F00690" w:rsidRDefault="00265100" w:rsidP="002651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>Artigo 1</w:t>
      </w:r>
      <w:r w:rsidRPr="00F00690">
        <w:rPr>
          <w:rFonts w:ascii="Calibri" w:hAnsi="Calibri" w:cs="Calibri"/>
          <w:sz w:val="22"/>
          <w:szCs w:val="22"/>
        </w:rPr>
        <w:t>º</w:t>
      </w:r>
      <w:r w:rsidRPr="00F00690">
        <w:rPr>
          <w:rFonts w:ascii="Helvetica" w:hAnsi="Helvetica" w:cs="Courier New"/>
          <w:sz w:val="22"/>
          <w:szCs w:val="22"/>
        </w:rPr>
        <w:t>-</w:t>
      </w:r>
      <w:r w:rsidRPr="00F00690">
        <w:rPr>
          <w:rFonts w:ascii="Calibri" w:hAnsi="Calibri" w:cs="Calibri"/>
          <w:sz w:val="22"/>
          <w:szCs w:val="22"/>
        </w:rPr>
        <w:t> </w:t>
      </w:r>
      <w:r w:rsidRPr="00F00690">
        <w:rPr>
          <w:rFonts w:ascii="Helvetica" w:hAnsi="Helvetica" w:cs="Courier New"/>
          <w:sz w:val="22"/>
          <w:szCs w:val="22"/>
        </w:rPr>
        <w:t>Fica homologado, por 180 (cento e oitenta) dias, o Decreto municipal n</w:t>
      </w:r>
      <w:r w:rsidRPr="00F00690">
        <w:rPr>
          <w:rFonts w:ascii="Calibri" w:hAnsi="Calibri" w:cs="Calibri"/>
          <w:sz w:val="22"/>
          <w:szCs w:val="22"/>
        </w:rPr>
        <w:t>º</w:t>
      </w:r>
      <w:r w:rsidRPr="00F00690">
        <w:rPr>
          <w:rFonts w:ascii="Helvetica" w:hAnsi="Helvetica" w:cs="Courier New"/>
          <w:sz w:val="22"/>
          <w:szCs w:val="22"/>
        </w:rPr>
        <w:t xml:space="preserve"> 51, de 30 de outubro de 2023, que declarou </w:t>
      </w:r>
      <w:proofErr w:type="gramStart"/>
      <w:r w:rsidRPr="00F00690">
        <w:rPr>
          <w:rFonts w:ascii="Helvetica" w:hAnsi="Helvetica" w:cs="Courier New"/>
          <w:sz w:val="22"/>
          <w:szCs w:val="22"/>
        </w:rPr>
        <w:t>Situa</w:t>
      </w:r>
      <w:r w:rsidRPr="00F00690">
        <w:rPr>
          <w:rFonts w:ascii="Calibri" w:hAnsi="Calibri" w:cs="Calibri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 de Emerg</w:t>
      </w:r>
      <w:r w:rsidRPr="00F00690">
        <w:rPr>
          <w:rFonts w:ascii="Calibri" w:hAnsi="Calibri" w:cs="Calibri"/>
          <w:sz w:val="22"/>
          <w:szCs w:val="22"/>
        </w:rPr>
        <w:t>ê</w:t>
      </w:r>
      <w:r w:rsidRPr="00F00690">
        <w:rPr>
          <w:rFonts w:ascii="Helvetica" w:hAnsi="Helvetica" w:cs="Courier New"/>
          <w:sz w:val="22"/>
          <w:szCs w:val="22"/>
        </w:rPr>
        <w:t>ncia</w:t>
      </w:r>
      <w:proofErr w:type="gramEnd"/>
      <w:r w:rsidRPr="00F00690">
        <w:rPr>
          <w:rFonts w:ascii="Helvetica" w:hAnsi="Helvetica" w:cs="Courier New"/>
          <w:sz w:val="22"/>
          <w:szCs w:val="22"/>
        </w:rPr>
        <w:t xml:space="preserve"> em </w:t>
      </w:r>
      <w:r w:rsidRPr="00F00690">
        <w:rPr>
          <w:rFonts w:ascii="Calibri" w:hAnsi="Calibri" w:cs="Calibri"/>
          <w:sz w:val="22"/>
          <w:szCs w:val="22"/>
        </w:rPr>
        <w:t>á</w:t>
      </w:r>
      <w:r w:rsidRPr="00F00690">
        <w:rPr>
          <w:rFonts w:ascii="Helvetica" w:hAnsi="Helvetica" w:cs="Courier New"/>
          <w:sz w:val="22"/>
          <w:szCs w:val="22"/>
        </w:rPr>
        <w:t>reas do Munic</w:t>
      </w:r>
      <w:r w:rsidRPr="00F00690">
        <w:rPr>
          <w:rFonts w:ascii="Calibri" w:hAnsi="Calibri" w:cs="Calibri"/>
          <w:sz w:val="22"/>
          <w:szCs w:val="22"/>
        </w:rPr>
        <w:t>í</w:t>
      </w:r>
      <w:r w:rsidRPr="00F00690">
        <w:rPr>
          <w:rFonts w:ascii="Helvetica" w:hAnsi="Helvetica" w:cs="Courier New"/>
          <w:sz w:val="22"/>
          <w:szCs w:val="22"/>
        </w:rPr>
        <w:t>pio de Ribeira, nos termos da Lei federal n</w:t>
      </w:r>
      <w:r w:rsidRPr="00F00690">
        <w:rPr>
          <w:rFonts w:ascii="Calibri" w:hAnsi="Calibri" w:cs="Calibri"/>
          <w:sz w:val="22"/>
          <w:szCs w:val="22"/>
        </w:rPr>
        <w:t>º</w:t>
      </w:r>
      <w:r w:rsidRPr="00F00690">
        <w:rPr>
          <w:rFonts w:ascii="Helvetica" w:hAnsi="Helvetica" w:cs="Courier New"/>
          <w:sz w:val="22"/>
          <w:szCs w:val="22"/>
        </w:rPr>
        <w:t xml:space="preserve"> 12.608, de 10 de abril de 2012, e da Portaria n</w:t>
      </w:r>
      <w:r w:rsidRPr="00F00690">
        <w:rPr>
          <w:rFonts w:ascii="Calibri" w:hAnsi="Calibri" w:cs="Calibri"/>
          <w:sz w:val="22"/>
          <w:szCs w:val="22"/>
        </w:rPr>
        <w:t>º</w:t>
      </w:r>
      <w:r w:rsidRPr="00F00690">
        <w:rPr>
          <w:rFonts w:ascii="Helvetica" w:hAnsi="Helvetica" w:cs="Courier New"/>
          <w:sz w:val="22"/>
          <w:szCs w:val="22"/>
        </w:rPr>
        <w:t xml:space="preserve"> 260, de 2 de fevereiro de 2022, do Minist</w:t>
      </w:r>
      <w:r w:rsidRPr="00F00690">
        <w:rPr>
          <w:rFonts w:ascii="Calibri" w:hAnsi="Calibri" w:cs="Calibri"/>
          <w:sz w:val="22"/>
          <w:szCs w:val="22"/>
        </w:rPr>
        <w:t>é</w:t>
      </w:r>
      <w:r w:rsidRPr="00F00690">
        <w:rPr>
          <w:rFonts w:ascii="Helvetica" w:hAnsi="Helvetica" w:cs="Courier New"/>
          <w:sz w:val="22"/>
          <w:szCs w:val="22"/>
        </w:rPr>
        <w:t>rio do Desenvolvimento Regional.</w:t>
      </w:r>
    </w:p>
    <w:p w14:paraId="08B92D46" w14:textId="77777777" w:rsidR="00265100" w:rsidRPr="00F00690" w:rsidRDefault="00265100" w:rsidP="002651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>Artigo 2</w:t>
      </w:r>
      <w:r w:rsidRPr="00F00690">
        <w:rPr>
          <w:rFonts w:ascii="Calibri" w:hAnsi="Calibri" w:cs="Calibri"/>
          <w:sz w:val="22"/>
          <w:szCs w:val="22"/>
        </w:rPr>
        <w:t>º</w:t>
      </w:r>
      <w:r w:rsidRPr="00F00690">
        <w:rPr>
          <w:rFonts w:ascii="Helvetica" w:hAnsi="Helvetica" w:cs="Courier New"/>
          <w:sz w:val="22"/>
          <w:szCs w:val="22"/>
        </w:rPr>
        <w:t>-</w:t>
      </w:r>
      <w:r w:rsidRPr="00F00690">
        <w:rPr>
          <w:rFonts w:ascii="Calibri" w:hAnsi="Calibri" w:cs="Calibri"/>
          <w:sz w:val="22"/>
          <w:szCs w:val="22"/>
        </w:rPr>
        <w:t> </w:t>
      </w:r>
      <w:r w:rsidRPr="00F00690">
        <w:rPr>
          <w:rFonts w:ascii="Helvetica" w:hAnsi="Helvetica" w:cs="Courier New"/>
          <w:sz w:val="22"/>
          <w:szCs w:val="22"/>
        </w:rPr>
        <w:t xml:space="preserve">Ficam os </w:t>
      </w:r>
      <w:r w:rsidRPr="00F00690">
        <w:rPr>
          <w:rFonts w:ascii="Calibri" w:hAnsi="Calibri" w:cs="Calibri"/>
          <w:sz w:val="22"/>
          <w:szCs w:val="22"/>
        </w:rPr>
        <w:t>ó</w:t>
      </w:r>
      <w:r w:rsidRPr="00F00690">
        <w:rPr>
          <w:rFonts w:ascii="Helvetica" w:hAnsi="Helvetica" w:cs="Courier New"/>
          <w:sz w:val="22"/>
          <w:szCs w:val="22"/>
        </w:rPr>
        <w:t>rg</w:t>
      </w:r>
      <w:r w:rsidRPr="00F00690">
        <w:rPr>
          <w:rFonts w:ascii="Calibri" w:hAnsi="Calibri" w:cs="Calibri"/>
          <w:sz w:val="22"/>
          <w:szCs w:val="22"/>
        </w:rPr>
        <w:t>ã</w:t>
      </w:r>
      <w:r w:rsidRPr="00F00690">
        <w:rPr>
          <w:rFonts w:ascii="Helvetica" w:hAnsi="Helvetica" w:cs="Courier New"/>
          <w:sz w:val="22"/>
          <w:szCs w:val="22"/>
        </w:rPr>
        <w:t>os e entidades da Administra</w:t>
      </w:r>
      <w:r w:rsidRPr="00F00690">
        <w:rPr>
          <w:rFonts w:ascii="Calibri" w:hAnsi="Calibri" w:cs="Calibri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 P</w:t>
      </w:r>
      <w:r w:rsidRPr="00F00690">
        <w:rPr>
          <w:rFonts w:ascii="Calibri" w:hAnsi="Calibri" w:cs="Calibri"/>
          <w:sz w:val="22"/>
          <w:szCs w:val="22"/>
        </w:rPr>
        <w:t>ú</w:t>
      </w:r>
      <w:r w:rsidRPr="00F00690">
        <w:rPr>
          <w:rFonts w:ascii="Helvetica" w:hAnsi="Helvetica" w:cs="Courier New"/>
          <w:sz w:val="22"/>
          <w:szCs w:val="22"/>
        </w:rPr>
        <w:t>blica estadual, dentro de suas respectivas atribui</w:t>
      </w:r>
      <w:r w:rsidRPr="00F00690">
        <w:rPr>
          <w:rFonts w:ascii="Calibri" w:hAnsi="Calibri" w:cs="Calibri"/>
          <w:sz w:val="22"/>
          <w:szCs w:val="22"/>
        </w:rPr>
        <w:t>çõ</w:t>
      </w:r>
      <w:r w:rsidRPr="00F00690">
        <w:rPr>
          <w:rFonts w:ascii="Helvetica" w:hAnsi="Helvetica" w:cs="Courier New"/>
          <w:sz w:val="22"/>
          <w:szCs w:val="22"/>
        </w:rPr>
        <w:t xml:space="preserve">es, autorizados a prestar apoio </w:t>
      </w:r>
      <w:r w:rsidRPr="00F00690">
        <w:rPr>
          <w:rFonts w:ascii="Calibri" w:hAnsi="Calibri" w:cs="Calibri"/>
          <w:sz w:val="22"/>
          <w:szCs w:val="22"/>
        </w:rPr>
        <w:t>à</w:t>
      </w:r>
      <w:r w:rsidRPr="00F00690">
        <w:rPr>
          <w:rFonts w:ascii="Helvetica" w:hAnsi="Helvetica" w:cs="Courier New"/>
          <w:sz w:val="22"/>
          <w:szCs w:val="22"/>
        </w:rPr>
        <w:t xml:space="preserve"> popula</w:t>
      </w:r>
      <w:r w:rsidRPr="00F00690">
        <w:rPr>
          <w:rFonts w:ascii="Calibri" w:hAnsi="Calibri" w:cs="Calibri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 xml:space="preserve">o das </w:t>
      </w:r>
      <w:r w:rsidRPr="00F00690">
        <w:rPr>
          <w:rFonts w:ascii="Calibri" w:hAnsi="Calibri" w:cs="Calibri"/>
          <w:sz w:val="22"/>
          <w:szCs w:val="22"/>
        </w:rPr>
        <w:t>á</w:t>
      </w:r>
      <w:r w:rsidRPr="00F00690">
        <w:rPr>
          <w:rFonts w:ascii="Helvetica" w:hAnsi="Helvetica" w:cs="Courier New"/>
          <w:sz w:val="22"/>
          <w:szCs w:val="22"/>
        </w:rPr>
        <w:t>reas afetadas daquele Munic</w:t>
      </w:r>
      <w:r w:rsidRPr="00F00690">
        <w:rPr>
          <w:rFonts w:ascii="Calibri" w:hAnsi="Calibri" w:cs="Calibri"/>
          <w:sz w:val="22"/>
          <w:szCs w:val="22"/>
        </w:rPr>
        <w:t>í</w:t>
      </w:r>
      <w:r w:rsidRPr="00F00690">
        <w:rPr>
          <w:rFonts w:ascii="Helvetica" w:hAnsi="Helvetica" w:cs="Courier New"/>
          <w:sz w:val="22"/>
          <w:szCs w:val="22"/>
        </w:rPr>
        <w:t>pio, mediante pr</w:t>
      </w:r>
      <w:r w:rsidRPr="00F00690">
        <w:rPr>
          <w:rFonts w:ascii="Calibri" w:hAnsi="Calibri" w:cs="Calibri"/>
          <w:sz w:val="22"/>
          <w:szCs w:val="22"/>
        </w:rPr>
        <w:t>é</w:t>
      </w:r>
      <w:r w:rsidRPr="00F00690">
        <w:rPr>
          <w:rFonts w:ascii="Helvetica" w:hAnsi="Helvetica" w:cs="Courier New"/>
          <w:sz w:val="22"/>
          <w:szCs w:val="22"/>
        </w:rPr>
        <w:t>via articula</w:t>
      </w:r>
      <w:r w:rsidRPr="00F00690">
        <w:rPr>
          <w:rFonts w:ascii="Calibri" w:hAnsi="Calibri" w:cs="Calibri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 com a Coordenadoria Estadual de Prote</w:t>
      </w:r>
      <w:r w:rsidRPr="00F00690">
        <w:rPr>
          <w:rFonts w:ascii="Calibri" w:hAnsi="Calibri" w:cs="Calibri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 e Defesa Civil - CEPDEC.</w:t>
      </w:r>
    </w:p>
    <w:p w14:paraId="430A8EED" w14:textId="77777777" w:rsidR="00265100" w:rsidRPr="00F00690" w:rsidRDefault="00265100" w:rsidP="002651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>Artigo 3</w:t>
      </w:r>
      <w:r w:rsidRPr="00F00690">
        <w:rPr>
          <w:rFonts w:ascii="Calibri" w:hAnsi="Calibri" w:cs="Calibri"/>
          <w:sz w:val="22"/>
          <w:szCs w:val="22"/>
        </w:rPr>
        <w:t>º</w:t>
      </w:r>
      <w:r w:rsidRPr="00F00690">
        <w:rPr>
          <w:rFonts w:ascii="Helvetica" w:hAnsi="Helvetica" w:cs="Courier New"/>
          <w:sz w:val="22"/>
          <w:szCs w:val="22"/>
        </w:rPr>
        <w:t>-</w:t>
      </w:r>
      <w:r w:rsidRPr="00F00690">
        <w:rPr>
          <w:rFonts w:ascii="Calibri" w:hAnsi="Calibri" w:cs="Calibri"/>
          <w:sz w:val="22"/>
          <w:szCs w:val="22"/>
        </w:rPr>
        <w:t> </w:t>
      </w:r>
      <w:r w:rsidRPr="00F00690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F00690">
        <w:rPr>
          <w:rFonts w:ascii="Calibri" w:hAnsi="Calibri" w:cs="Calibri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o, retroagindo seus efeitos a 30 de outubro de 2023.</w:t>
      </w:r>
    </w:p>
    <w:p w14:paraId="0719F24B" w14:textId="77777777" w:rsidR="00265100" w:rsidRPr="00F00690" w:rsidRDefault="00265100" w:rsidP="002651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>Pal</w:t>
      </w:r>
      <w:r w:rsidRPr="00F00690">
        <w:rPr>
          <w:rFonts w:ascii="Calibri" w:hAnsi="Calibri" w:cs="Calibri"/>
          <w:sz w:val="22"/>
          <w:szCs w:val="22"/>
        </w:rPr>
        <w:t>á</w:t>
      </w:r>
      <w:r w:rsidRPr="00F00690">
        <w:rPr>
          <w:rFonts w:ascii="Helvetica" w:hAnsi="Helvetica" w:cs="Courier New"/>
          <w:sz w:val="22"/>
          <w:szCs w:val="22"/>
        </w:rPr>
        <w:t>cio dos Bandeirantes, 19 de dezembro de 2023.</w:t>
      </w:r>
    </w:p>
    <w:p w14:paraId="0970D2B5" w14:textId="77777777" w:rsidR="00265100" w:rsidRPr="00F00690" w:rsidRDefault="00265100" w:rsidP="002651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>TARC</w:t>
      </w:r>
      <w:r w:rsidRPr="00F00690">
        <w:rPr>
          <w:rFonts w:ascii="Calibri" w:hAnsi="Calibri" w:cs="Calibri"/>
          <w:sz w:val="22"/>
          <w:szCs w:val="22"/>
        </w:rPr>
        <w:t>Í</w:t>
      </w:r>
      <w:r w:rsidRPr="00F00690">
        <w:rPr>
          <w:rFonts w:ascii="Helvetica" w:hAnsi="Helvetica" w:cs="Courier New"/>
          <w:sz w:val="22"/>
          <w:szCs w:val="22"/>
        </w:rPr>
        <w:t>SIO DE FREITAS</w:t>
      </w:r>
    </w:p>
    <w:sectPr w:rsidR="00265100" w:rsidRPr="00F006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00"/>
    <w:rsid w:val="0026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68E4"/>
  <w15:chartTrackingRefBased/>
  <w15:docId w15:val="{773C9F9A-ABB2-4F14-B46A-F78C62B8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65100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65100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2023-12-20T13:09:00Z</dcterms:created>
  <dcterms:modified xsi:type="dcterms:W3CDTF">2023-12-20T13:11:00Z</dcterms:modified>
</cp:coreProperties>
</file>