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3DB" w14:textId="77777777" w:rsidR="003B51A1" w:rsidRPr="006634B4" w:rsidRDefault="003B51A1" w:rsidP="006634B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34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34B4">
        <w:rPr>
          <w:rFonts w:ascii="Calibri" w:hAnsi="Calibri" w:cs="Calibri"/>
          <w:b/>
          <w:bCs/>
          <w:sz w:val="22"/>
          <w:szCs w:val="22"/>
        </w:rPr>
        <w:t>º</w:t>
      </w:r>
      <w:r w:rsidRPr="006634B4">
        <w:rPr>
          <w:rFonts w:ascii="Helvetica" w:hAnsi="Helvetica" w:cs="Courier New"/>
          <w:b/>
          <w:bCs/>
          <w:sz w:val="22"/>
          <w:szCs w:val="22"/>
        </w:rPr>
        <w:t xml:space="preserve"> 67.944, DE 15 DE SETEMBRO DE 2023</w:t>
      </w:r>
    </w:p>
    <w:p w14:paraId="2207ED58" w14:textId="77777777" w:rsidR="003B51A1" w:rsidRPr="00E157FD" w:rsidRDefault="003B51A1" w:rsidP="006634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Autoriza a outorga de uso, ao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de Descalvado, do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que especifica,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25291912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34B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34B4">
        <w:rPr>
          <w:rFonts w:ascii="Calibri" w:hAnsi="Calibri" w:cs="Calibri"/>
          <w:b/>
          <w:bCs/>
          <w:sz w:val="22"/>
          <w:szCs w:val="22"/>
        </w:rPr>
        <w:t>Ã</w:t>
      </w:r>
      <w:r w:rsidRPr="006634B4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legais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vista da delibera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Conselho do Patrim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>nio Imobili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rio,</w:t>
      </w:r>
    </w:p>
    <w:p w14:paraId="34B398B0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68F566E9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tulo prec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de Descalvado, do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vel localizado na Rua 24 de outubro,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483, Centro, naquele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pio, objeto da Matr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cula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19.401 do Oficial de Registro de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veis da Comarca de Descalvado, cadastrado no SGI sob 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54.835, identificado e descrito nos autos do Processo Digital 018.00000408/2023-23.</w:t>
      </w:r>
    </w:p>
    <w:p w14:paraId="2979E3B8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grafo 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 xml:space="preserve">nico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No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 xml:space="preserve">vel a que alude o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caput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 xml:space="preserve"> deste artigo encontra-se instalado o Centro de Refer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da Assist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 xml:space="preserve">ncia Social </w:t>
      </w:r>
      <w:r w:rsidRPr="00E157FD">
        <w:rPr>
          <w:rFonts w:ascii="Calibri" w:hAnsi="Calibri" w:cs="Calibri"/>
          <w:sz w:val="22"/>
          <w:szCs w:val="22"/>
        </w:rPr>
        <w:t>–</w:t>
      </w:r>
      <w:r w:rsidRPr="00E157FD">
        <w:rPr>
          <w:rFonts w:ascii="Helvetica" w:hAnsi="Helvetica" w:cs="Courier New"/>
          <w:sz w:val="22"/>
          <w:szCs w:val="22"/>
        </w:rPr>
        <w:t xml:space="preserve"> CRAS </w:t>
      </w:r>
      <w:r w:rsidRPr="00E157FD">
        <w:rPr>
          <w:rFonts w:ascii="Calibri" w:hAnsi="Calibri" w:cs="Calibri"/>
          <w:sz w:val="22"/>
          <w:szCs w:val="22"/>
        </w:rPr>
        <w:t>“</w:t>
      </w:r>
      <w:r w:rsidRPr="00E157FD">
        <w:rPr>
          <w:rFonts w:ascii="Helvetica" w:hAnsi="Helvetica" w:cs="Courier New"/>
          <w:sz w:val="22"/>
          <w:szCs w:val="22"/>
        </w:rPr>
        <w:t>Renato Pessoa</w:t>
      </w:r>
      <w:r w:rsidRPr="00E157FD">
        <w:rPr>
          <w:rFonts w:ascii="Calibri" w:hAnsi="Calibri" w:cs="Calibri"/>
          <w:sz w:val="22"/>
          <w:szCs w:val="22"/>
        </w:rPr>
        <w:t>”</w:t>
      </w:r>
      <w:r w:rsidRPr="00E157FD">
        <w:rPr>
          <w:rFonts w:ascii="Helvetica" w:hAnsi="Helvetica" w:cs="Courier New"/>
          <w:sz w:val="22"/>
          <w:szCs w:val="22"/>
        </w:rPr>
        <w:t>, do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pio.</w:t>
      </w:r>
    </w:p>
    <w:p w14:paraId="4421D2F9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A permiss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de uso prevista neste decreto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constar as condi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E157FD">
        <w:rPr>
          <w:rFonts w:ascii="Helvetica" w:hAnsi="Helvetica" w:cs="Courier New"/>
          <w:sz w:val="22"/>
          <w:szCs w:val="22"/>
        </w:rPr>
        <w:t>.</w:t>
      </w:r>
    </w:p>
    <w:p w14:paraId="60A77F16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14C346A9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227A88CE" w14:textId="77777777" w:rsidR="003B51A1" w:rsidRPr="00E157FD" w:rsidRDefault="003B51A1" w:rsidP="003B51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3B51A1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A1"/>
    <w:rsid w:val="003B51A1"/>
    <w:rsid w:val="0066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E057"/>
  <w15:chartTrackingRefBased/>
  <w15:docId w15:val="{83BF338E-FD15-45DB-BB1F-758810E3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B51A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B51A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2023-09-18T14:46:00Z</dcterms:created>
  <dcterms:modified xsi:type="dcterms:W3CDTF">2023-09-18T14:46:00Z</dcterms:modified>
</cp:coreProperties>
</file>