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46F1" w14:textId="77777777" w:rsidR="000D3DD8" w:rsidRPr="0025156A" w:rsidRDefault="000D3DD8" w:rsidP="000D3DD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DECRETO N</w:t>
      </w:r>
      <w:r w:rsidRPr="0025156A">
        <w:rPr>
          <w:rFonts w:ascii="Calibri" w:hAnsi="Calibri" w:cs="Calibri"/>
          <w:b/>
          <w:bCs/>
          <w:sz w:val="22"/>
          <w:szCs w:val="22"/>
        </w:rPr>
        <w:t>º</w:t>
      </w:r>
      <w:r w:rsidRPr="0025156A">
        <w:rPr>
          <w:rFonts w:ascii="Helvetica" w:hAnsi="Helvetica"/>
          <w:b/>
          <w:bCs/>
          <w:sz w:val="22"/>
          <w:szCs w:val="22"/>
        </w:rPr>
        <w:t xml:space="preserve"> 69.030, DE 11 DE NOVEMBRO DE 2024</w:t>
      </w:r>
    </w:p>
    <w:p w14:paraId="7CB34804" w14:textId="77777777" w:rsidR="000D3DD8" w:rsidRPr="0025156A" w:rsidRDefault="000D3DD8" w:rsidP="000D3DD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Disp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 sobre a cria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de unidade escolar na Secretaria da Educa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e d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provid</w:t>
      </w:r>
      <w:r w:rsidRPr="0025156A">
        <w:rPr>
          <w:rFonts w:ascii="Calibri" w:hAnsi="Calibri" w:cs="Calibri"/>
          <w:sz w:val="22"/>
          <w:szCs w:val="22"/>
        </w:rPr>
        <w:t>ê</w:t>
      </w:r>
      <w:r w:rsidRPr="0025156A">
        <w:rPr>
          <w:rFonts w:ascii="Helvetica" w:hAnsi="Helvetica"/>
          <w:sz w:val="22"/>
          <w:szCs w:val="22"/>
        </w:rPr>
        <w:t>ncias correlatas.</w:t>
      </w:r>
    </w:p>
    <w:p w14:paraId="04DEB1B3" w14:textId="77777777" w:rsidR="000D3DD8" w:rsidRPr="0025156A" w:rsidRDefault="000D3DD8" w:rsidP="000D3D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156A">
        <w:rPr>
          <w:rFonts w:ascii="Calibri" w:hAnsi="Calibri" w:cs="Calibri"/>
          <w:b/>
          <w:bCs/>
          <w:sz w:val="22"/>
          <w:szCs w:val="22"/>
        </w:rPr>
        <w:t>Ã</w:t>
      </w:r>
      <w:r w:rsidRPr="0025156A">
        <w:rPr>
          <w:rFonts w:ascii="Helvetica" w:hAnsi="Helvetica"/>
          <w:b/>
          <w:bCs/>
          <w:sz w:val="22"/>
          <w:szCs w:val="22"/>
        </w:rPr>
        <w:t>O PAULO</w:t>
      </w:r>
      <w:r w:rsidRPr="0025156A">
        <w:rPr>
          <w:rFonts w:ascii="Helvetica" w:hAnsi="Helvetica"/>
          <w:sz w:val="22"/>
          <w:szCs w:val="22"/>
        </w:rPr>
        <w:t>, no uso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legais,</w:t>
      </w:r>
    </w:p>
    <w:p w14:paraId="6E53D766" w14:textId="77777777" w:rsidR="000D3DD8" w:rsidRPr="0025156A" w:rsidRDefault="000D3DD8" w:rsidP="000D3D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Decreta:</w:t>
      </w:r>
    </w:p>
    <w:p w14:paraId="217B46D0" w14:textId="77777777" w:rsidR="000D3DD8" w:rsidRPr="0025156A" w:rsidRDefault="000D3DD8" w:rsidP="000D3D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1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Fica criada, na Diretoria de Ensino Regi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- Sul 1, da Secretaria da Educa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o, no Munic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pio de 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Paulo, a Escola Estadual Cidade J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lia II.</w:t>
      </w:r>
    </w:p>
    <w:p w14:paraId="11585CA0" w14:textId="77777777" w:rsidR="000D3DD8" w:rsidRPr="0025156A" w:rsidRDefault="000D3DD8" w:rsidP="000D3D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2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A Secretaria da Educa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adotar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as provid</w:t>
      </w:r>
      <w:r w:rsidRPr="0025156A">
        <w:rPr>
          <w:rFonts w:ascii="Calibri" w:hAnsi="Calibri" w:cs="Calibri"/>
          <w:sz w:val="22"/>
          <w:szCs w:val="22"/>
        </w:rPr>
        <w:t>ê</w:t>
      </w:r>
      <w:r w:rsidRPr="0025156A">
        <w:rPr>
          <w:rFonts w:ascii="Helvetica" w:hAnsi="Helvetica"/>
          <w:sz w:val="22"/>
          <w:szCs w:val="22"/>
        </w:rPr>
        <w:t>ncias necess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rias para o funcionamento da unidade escolar</w:t>
      </w:r>
      <w:r w:rsidRPr="0025156A">
        <w:rPr>
          <w:rFonts w:ascii="Calibri" w:hAnsi="Calibri" w:cs="Calibri"/>
          <w:sz w:val="22"/>
          <w:szCs w:val="22"/>
        </w:rPr>
        <w:t> </w:t>
      </w:r>
      <w:r w:rsidRPr="0025156A">
        <w:rPr>
          <w:rFonts w:ascii="Helvetica" w:hAnsi="Helvetica"/>
          <w:sz w:val="22"/>
          <w:szCs w:val="22"/>
        </w:rPr>
        <w:t>ora criada e designar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o pessoal t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cnico-administrativo m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nimo necess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para as suas atividades, segundo os crit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rios estabelecidos pelo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52.630, de 16 de janeiro de 2008.</w:t>
      </w:r>
    </w:p>
    <w:p w14:paraId="05E62F69" w14:textId="77777777" w:rsidR="000D3DD8" w:rsidRPr="0025156A" w:rsidRDefault="000D3DD8" w:rsidP="000D3D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3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o, retroagindo seus efeitos a 29 de julho de 2024.</w:t>
      </w:r>
    </w:p>
    <w:p w14:paraId="6AB574FB" w14:textId="77777777" w:rsidR="000D3DD8" w:rsidRPr="0025156A" w:rsidRDefault="000D3DD8" w:rsidP="000D3DD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TARC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SIO DE FREITAS</w:t>
      </w:r>
    </w:p>
    <w:sectPr w:rsidR="000D3DD8" w:rsidRPr="0025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D8"/>
    <w:rsid w:val="000D3DD8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BD14"/>
  <w15:chartTrackingRefBased/>
  <w15:docId w15:val="{1CE63C0C-A823-40BB-9626-084EEEC7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D8"/>
  </w:style>
  <w:style w:type="paragraph" w:styleId="Ttulo1">
    <w:name w:val="heading 1"/>
    <w:basedOn w:val="Normal"/>
    <w:next w:val="Normal"/>
    <w:link w:val="Ttulo1Char"/>
    <w:uiPriority w:val="9"/>
    <w:qFormat/>
    <w:rsid w:val="000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3D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3D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3D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3D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3D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3D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3D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3D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3D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3D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3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2024-11-12T13:38:00Z</dcterms:created>
  <dcterms:modified xsi:type="dcterms:W3CDTF">2024-11-12T13:39:00Z</dcterms:modified>
</cp:coreProperties>
</file>