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A52F" w14:textId="77777777" w:rsidR="00D3754E" w:rsidRPr="00D3754E" w:rsidRDefault="00D3754E" w:rsidP="00D3754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3754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3754E">
        <w:rPr>
          <w:rFonts w:ascii="Calibri" w:hAnsi="Calibri" w:cs="Calibri"/>
          <w:b/>
          <w:bCs/>
          <w:sz w:val="22"/>
          <w:szCs w:val="22"/>
        </w:rPr>
        <w:t>º</w:t>
      </w:r>
      <w:r w:rsidRPr="00D3754E">
        <w:rPr>
          <w:rFonts w:ascii="Helvetica" w:hAnsi="Helvetica" w:cs="Courier New"/>
          <w:b/>
          <w:bCs/>
          <w:sz w:val="22"/>
          <w:szCs w:val="22"/>
        </w:rPr>
        <w:t xml:space="preserve"> 67.053, DE 17 DE AGOSTO DE 2022</w:t>
      </w:r>
    </w:p>
    <w:p w14:paraId="7F2FD3E3" w14:textId="77777777" w:rsidR="00D3754E" w:rsidRPr="009C6796" w:rsidRDefault="00D3754E" w:rsidP="00D3754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Fixa, conforme o caso, o percentual ou o valor anual m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ximo para pagamento das Bonifica</w:t>
      </w:r>
      <w:r w:rsidRPr="009C6796">
        <w:rPr>
          <w:rFonts w:ascii="Calibri" w:hAnsi="Calibri" w:cs="Calibri"/>
          <w:sz w:val="22"/>
          <w:szCs w:val="22"/>
        </w:rPr>
        <w:t>çõ</w:t>
      </w:r>
      <w:r w:rsidRPr="009C6796">
        <w:rPr>
          <w:rFonts w:ascii="Helvetica" w:hAnsi="Helvetica" w:cs="Courier New"/>
          <w:sz w:val="22"/>
          <w:szCs w:val="22"/>
        </w:rPr>
        <w:t>es por Resultados - BR relativas ao exerc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cio de 2022</w:t>
      </w:r>
    </w:p>
    <w:p w14:paraId="68E0A72B" w14:textId="243D58F1" w:rsidR="00D3754E" w:rsidRPr="009C6796" w:rsidRDefault="00D3754E" w:rsidP="00D375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RODRIGO GARCIA, GOVERNADOR DO ESTADO DE S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PAULO, no uso de suas atribui</w:t>
      </w:r>
      <w:r w:rsidRPr="009C6796">
        <w:rPr>
          <w:rFonts w:ascii="Calibri" w:hAnsi="Calibri" w:cs="Calibri"/>
          <w:sz w:val="22"/>
          <w:szCs w:val="22"/>
        </w:rPr>
        <w:t>çõ</w:t>
      </w:r>
      <w:r w:rsidRPr="009C6796">
        <w:rPr>
          <w:rFonts w:ascii="Helvetica" w:hAnsi="Helvetica" w:cs="Courier New"/>
          <w:sz w:val="22"/>
          <w:szCs w:val="22"/>
        </w:rPr>
        <w:t>es legais,</w:t>
      </w:r>
    </w:p>
    <w:p w14:paraId="0D7A18A1" w14:textId="77777777" w:rsidR="00D3754E" w:rsidRPr="009C6796" w:rsidRDefault="00D3754E" w:rsidP="00D375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Decreta:</w:t>
      </w:r>
    </w:p>
    <w:p w14:paraId="200FA392" w14:textId="77777777" w:rsidR="00D3754E" w:rsidRPr="0007718C" w:rsidRDefault="00D3754E" w:rsidP="00D375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07718C">
        <w:rPr>
          <w:rFonts w:ascii="Helvetica" w:hAnsi="Helvetica" w:cs="Courier New"/>
          <w:strike/>
          <w:sz w:val="22"/>
          <w:szCs w:val="22"/>
        </w:rPr>
        <w:t>Artigo 1</w:t>
      </w:r>
      <w:r w:rsidRPr="0007718C">
        <w:rPr>
          <w:rFonts w:ascii="Calibri" w:hAnsi="Calibri" w:cs="Calibri"/>
          <w:strike/>
          <w:sz w:val="22"/>
          <w:szCs w:val="22"/>
        </w:rPr>
        <w:t>º </w:t>
      </w:r>
      <w:r w:rsidRPr="0007718C">
        <w:rPr>
          <w:rFonts w:ascii="Helvetica" w:hAnsi="Helvetica" w:cs="Courier New"/>
          <w:strike/>
          <w:sz w:val="22"/>
          <w:szCs w:val="22"/>
        </w:rPr>
        <w:t>- Para o per</w:t>
      </w:r>
      <w:r w:rsidRPr="0007718C">
        <w:rPr>
          <w:rFonts w:ascii="Calibri" w:hAnsi="Calibri" w:cs="Calibri"/>
          <w:strike/>
          <w:sz w:val="22"/>
          <w:szCs w:val="22"/>
        </w:rPr>
        <w:t>í</w:t>
      </w:r>
      <w:r w:rsidRPr="0007718C">
        <w:rPr>
          <w:rFonts w:ascii="Helvetica" w:hAnsi="Helvetica" w:cs="Courier New"/>
          <w:strike/>
          <w:sz w:val="22"/>
          <w:szCs w:val="22"/>
        </w:rPr>
        <w:t>odo de avalia</w:t>
      </w:r>
      <w:r w:rsidRPr="0007718C">
        <w:rPr>
          <w:rFonts w:ascii="Calibri" w:hAnsi="Calibri" w:cs="Calibri"/>
          <w:strike/>
          <w:sz w:val="22"/>
          <w:szCs w:val="22"/>
        </w:rPr>
        <w:t>çã</w:t>
      </w:r>
      <w:r w:rsidRPr="0007718C">
        <w:rPr>
          <w:rFonts w:ascii="Helvetica" w:hAnsi="Helvetica" w:cs="Courier New"/>
          <w:strike/>
          <w:sz w:val="22"/>
          <w:szCs w:val="22"/>
        </w:rPr>
        <w:t>o correspondente ao exerc</w:t>
      </w:r>
      <w:r w:rsidRPr="0007718C">
        <w:rPr>
          <w:rFonts w:ascii="Calibri" w:hAnsi="Calibri" w:cs="Calibri"/>
          <w:strike/>
          <w:sz w:val="22"/>
          <w:szCs w:val="22"/>
        </w:rPr>
        <w:t>í</w:t>
      </w:r>
      <w:r w:rsidRPr="0007718C">
        <w:rPr>
          <w:rFonts w:ascii="Helvetica" w:hAnsi="Helvetica" w:cs="Courier New"/>
          <w:strike/>
          <w:sz w:val="22"/>
          <w:szCs w:val="22"/>
        </w:rPr>
        <w:t>cio de 2022, fica fixado em 20% (vinte por cento) o percentual a ser aplicado sobre o somat</w:t>
      </w:r>
      <w:r w:rsidRPr="0007718C">
        <w:rPr>
          <w:rFonts w:ascii="Calibri" w:hAnsi="Calibri" w:cs="Calibri"/>
          <w:strike/>
          <w:sz w:val="22"/>
          <w:szCs w:val="22"/>
        </w:rPr>
        <w:t>ó</w:t>
      </w:r>
      <w:r w:rsidRPr="0007718C">
        <w:rPr>
          <w:rFonts w:ascii="Helvetica" w:hAnsi="Helvetica" w:cs="Courier New"/>
          <w:strike/>
          <w:sz w:val="22"/>
          <w:szCs w:val="22"/>
        </w:rPr>
        <w:t>rio da retribui</w:t>
      </w:r>
      <w:r w:rsidRPr="0007718C">
        <w:rPr>
          <w:rFonts w:ascii="Calibri" w:hAnsi="Calibri" w:cs="Calibri"/>
          <w:strike/>
          <w:sz w:val="22"/>
          <w:szCs w:val="22"/>
        </w:rPr>
        <w:t>çã</w:t>
      </w:r>
      <w:r w:rsidRPr="0007718C">
        <w:rPr>
          <w:rFonts w:ascii="Helvetica" w:hAnsi="Helvetica" w:cs="Courier New"/>
          <w:strike/>
          <w:sz w:val="22"/>
          <w:szCs w:val="22"/>
        </w:rPr>
        <w:t>o mensal dos servidores em exerc</w:t>
      </w:r>
      <w:r w:rsidRPr="0007718C">
        <w:rPr>
          <w:rFonts w:ascii="Calibri" w:hAnsi="Calibri" w:cs="Calibri"/>
          <w:strike/>
          <w:sz w:val="22"/>
          <w:szCs w:val="22"/>
        </w:rPr>
        <w:t>í</w:t>
      </w:r>
      <w:r w:rsidRPr="0007718C">
        <w:rPr>
          <w:rFonts w:ascii="Helvetica" w:hAnsi="Helvetica" w:cs="Courier New"/>
          <w:strike/>
          <w:sz w:val="22"/>
          <w:szCs w:val="22"/>
        </w:rPr>
        <w:t>cio nas Secretarias de Estado, na Procuradoria Geral do Estado, na Controladoria Geral do Estado e nas Autarquias, para fins de pagamento de Bonifica</w:t>
      </w:r>
      <w:r w:rsidRPr="0007718C">
        <w:rPr>
          <w:rFonts w:ascii="Calibri" w:hAnsi="Calibri" w:cs="Calibri"/>
          <w:strike/>
          <w:sz w:val="22"/>
          <w:szCs w:val="22"/>
        </w:rPr>
        <w:t>çã</w:t>
      </w:r>
      <w:r w:rsidRPr="0007718C">
        <w:rPr>
          <w:rFonts w:ascii="Helvetica" w:hAnsi="Helvetica" w:cs="Courier New"/>
          <w:strike/>
          <w:sz w:val="22"/>
          <w:szCs w:val="22"/>
        </w:rPr>
        <w:t>o por Resultados - BR, nos termos do artigo 10 da Lei Complementar n</w:t>
      </w:r>
      <w:r w:rsidRPr="0007718C">
        <w:rPr>
          <w:rFonts w:ascii="Calibri" w:hAnsi="Calibri" w:cs="Calibri"/>
          <w:strike/>
          <w:sz w:val="22"/>
          <w:szCs w:val="22"/>
        </w:rPr>
        <w:t>º</w:t>
      </w:r>
      <w:r w:rsidRPr="0007718C">
        <w:rPr>
          <w:rFonts w:ascii="Helvetica" w:hAnsi="Helvetica" w:cs="Courier New"/>
          <w:strike/>
          <w:sz w:val="22"/>
          <w:szCs w:val="22"/>
        </w:rPr>
        <w:t xml:space="preserve"> 1.361, de 21 de outubro de 2021.</w:t>
      </w:r>
    </w:p>
    <w:p w14:paraId="6BFA9F07" w14:textId="733E9AB0" w:rsidR="0007718C" w:rsidRDefault="0007718C" w:rsidP="0007718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67.842, de 27 de julho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19E8295" w14:textId="08B3C2A3" w:rsidR="0007718C" w:rsidRDefault="0007718C" w:rsidP="000771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0000FF"/>
        </w:rPr>
        <w:t>Artigo 1</w:t>
      </w:r>
      <w:r>
        <w:rPr>
          <w:rFonts w:ascii="Arial" w:hAnsi="Arial" w:cs="Arial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Para o per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>odo de avalia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correspondente ao exerc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>cio de 2022, fica fixado em 8,34% (oito inteiros e trinta e quatro d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>cimos de percentual) o percentual a ser aplicado sobre o somat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rio da retribui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mensal dos servidores em exerc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cio nas Secretarias de Estado, na Procuradoria Geral do Estado, na Controladoria Geral do Estado e nas Autarquias, para fins de pagamento da Bonifica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por Resultados </w:t>
      </w:r>
      <w:r>
        <w:rPr>
          <w:rFonts w:ascii="Calibri" w:hAnsi="Calibri" w:cs="Calibri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BR, nos termos do artigo 10 da Lei Complementar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>. 1.361, de 21 de outubro de 2021. (NR)</w:t>
      </w:r>
    </w:p>
    <w:p w14:paraId="1302CBAB" w14:textId="7A1A64EB" w:rsidR="00D3754E" w:rsidRPr="009C6796" w:rsidRDefault="00D3754E" w:rsidP="00D375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Par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grafo 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nico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- Na aplica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do percentual a que alude o "caput" deste artigo, observar-se-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, para efeito de limite de pagamento, o valor da dota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or</w:t>
      </w:r>
      <w:r w:rsidRPr="009C6796">
        <w:rPr>
          <w:rFonts w:ascii="Calibri" w:hAnsi="Calibri" w:cs="Calibri"/>
          <w:sz w:val="22"/>
          <w:szCs w:val="22"/>
        </w:rPr>
        <w:t>ç</w:t>
      </w:r>
      <w:r w:rsidRPr="009C6796">
        <w:rPr>
          <w:rFonts w:ascii="Helvetica" w:hAnsi="Helvetica" w:cs="Courier New"/>
          <w:sz w:val="22"/>
          <w:szCs w:val="22"/>
        </w:rPr>
        <w:t>ament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ria prevista para esse fim, nos termos do </w:t>
      </w:r>
      <w:r w:rsidRPr="009C6796">
        <w:rPr>
          <w:rFonts w:ascii="Calibri" w:hAnsi="Calibri" w:cs="Calibri"/>
          <w:sz w:val="22"/>
          <w:szCs w:val="22"/>
        </w:rPr>
        <w:t>§</w:t>
      </w:r>
      <w:r w:rsidRPr="009C6796">
        <w:rPr>
          <w:rFonts w:ascii="Helvetica" w:hAnsi="Helvetica" w:cs="Courier New"/>
          <w:sz w:val="22"/>
          <w:szCs w:val="22"/>
        </w:rPr>
        <w:t xml:space="preserve"> 5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do artigo 10, combinado com o inciso IX do artigo 5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>, ambos da Lei Complementar n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1.361, de 21 de outubro de 2021.</w:t>
      </w:r>
    </w:p>
    <w:p w14:paraId="6D4C185D" w14:textId="35F7C247" w:rsidR="00D3754E" w:rsidRPr="009C6796" w:rsidRDefault="00D3754E" w:rsidP="00D375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Artigo 2</w:t>
      </w:r>
      <w:r w:rsidRPr="009C6796">
        <w:rPr>
          <w:rFonts w:ascii="Calibri" w:hAnsi="Calibri" w:cs="Calibri"/>
          <w:sz w:val="22"/>
          <w:szCs w:val="22"/>
        </w:rPr>
        <w:t>º </w:t>
      </w:r>
      <w:r w:rsidRPr="009C6796">
        <w:rPr>
          <w:rFonts w:ascii="Helvetica" w:hAnsi="Helvetica" w:cs="Courier New"/>
          <w:sz w:val="22"/>
          <w:szCs w:val="22"/>
        </w:rPr>
        <w:t>- Para o per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odo de avalia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correspondente ao exerc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cio de 2022,</w:t>
      </w:r>
      <w:r w:rsidR="0034750D">
        <w:rPr>
          <w:rFonts w:ascii="Calibri" w:hAnsi="Calibri" w:cs="Calibri"/>
          <w:sz w:val="22"/>
          <w:szCs w:val="22"/>
        </w:rPr>
        <w:t xml:space="preserve"> </w:t>
      </w:r>
      <w:r w:rsidRPr="009C6796">
        <w:rPr>
          <w:rFonts w:ascii="Helvetica" w:hAnsi="Helvetica" w:cs="Courier New"/>
          <w:sz w:val="22"/>
          <w:szCs w:val="22"/>
        </w:rPr>
        <w:t>fica fixado em 120 (cento e vinte) Unidades B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sicas de Valor -</w:t>
      </w:r>
      <w:r w:rsidR="0034750D">
        <w:rPr>
          <w:rFonts w:ascii="Calibri" w:hAnsi="Calibri" w:cs="Calibri"/>
          <w:sz w:val="22"/>
          <w:szCs w:val="22"/>
        </w:rPr>
        <w:t xml:space="preserve"> </w:t>
      </w:r>
      <w:r w:rsidRPr="009C6796">
        <w:rPr>
          <w:rFonts w:ascii="Helvetica" w:hAnsi="Helvetica" w:cs="Courier New"/>
          <w:sz w:val="22"/>
          <w:szCs w:val="22"/>
        </w:rPr>
        <w:t>UBV o valor m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ximo da Bonifica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por Resultados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BR a ser paga aos policiais integrantes das Pol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cias Civil, 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cnico-Cient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fica e Militar e servidores em exerc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cio na Secretaria da Seguran</w:t>
      </w:r>
      <w:r w:rsidRPr="009C6796">
        <w:rPr>
          <w:rFonts w:ascii="Calibri" w:hAnsi="Calibri" w:cs="Calibri"/>
          <w:sz w:val="22"/>
          <w:szCs w:val="22"/>
        </w:rPr>
        <w:t>ç</w:t>
      </w:r>
      <w:r w:rsidRPr="009C6796">
        <w:rPr>
          <w:rFonts w:ascii="Helvetica" w:hAnsi="Helvetica" w:cs="Courier New"/>
          <w:sz w:val="22"/>
          <w:szCs w:val="22"/>
        </w:rPr>
        <w:t>a P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blica, conforme disp</w:t>
      </w:r>
      <w:r w:rsidRPr="009C6796">
        <w:rPr>
          <w:rFonts w:ascii="Calibri" w:hAnsi="Calibri" w:cs="Calibri"/>
          <w:sz w:val="22"/>
          <w:szCs w:val="22"/>
        </w:rPr>
        <w:t>õ</w:t>
      </w:r>
      <w:r w:rsidRPr="009C6796">
        <w:rPr>
          <w:rFonts w:ascii="Helvetica" w:hAnsi="Helvetica" w:cs="Courier New"/>
          <w:sz w:val="22"/>
          <w:szCs w:val="22"/>
        </w:rPr>
        <w:t>e o</w:t>
      </w:r>
      <w:r w:rsidR="0034750D">
        <w:rPr>
          <w:rFonts w:ascii="Calibri" w:hAnsi="Calibri" w:cs="Calibri"/>
          <w:sz w:val="22"/>
          <w:szCs w:val="22"/>
        </w:rPr>
        <w:t xml:space="preserve"> </w:t>
      </w:r>
      <w:r w:rsidRPr="009C6796">
        <w:rPr>
          <w:rFonts w:ascii="Calibri" w:hAnsi="Calibri" w:cs="Calibri"/>
          <w:sz w:val="22"/>
          <w:szCs w:val="22"/>
        </w:rPr>
        <w:t>§</w:t>
      </w:r>
      <w:r w:rsidR="0034750D">
        <w:rPr>
          <w:rFonts w:ascii="Calibri" w:hAnsi="Calibri" w:cs="Calibri"/>
          <w:sz w:val="22"/>
          <w:szCs w:val="22"/>
        </w:rPr>
        <w:t xml:space="preserve"> </w:t>
      </w:r>
      <w:r w:rsidRPr="009C6796">
        <w:rPr>
          <w:rFonts w:ascii="Helvetica" w:hAnsi="Helvetica" w:cs="Courier New"/>
          <w:sz w:val="22"/>
          <w:szCs w:val="22"/>
        </w:rPr>
        <w:t>1</w:t>
      </w:r>
      <w:r w:rsidRPr="009C6796">
        <w:rPr>
          <w:rFonts w:ascii="Calibri" w:hAnsi="Calibri" w:cs="Calibri"/>
          <w:sz w:val="22"/>
          <w:szCs w:val="22"/>
        </w:rPr>
        <w:t>º </w:t>
      </w:r>
      <w:r w:rsidRPr="009C6796">
        <w:rPr>
          <w:rFonts w:ascii="Helvetica" w:hAnsi="Helvetica" w:cs="Courier New"/>
          <w:sz w:val="22"/>
          <w:szCs w:val="22"/>
        </w:rPr>
        <w:t>do artigo 8</w:t>
      </w:r>
      <w:r w:rsidRPr="009C6796">
        <w:rPr>
          <w:rFonts w:ascii="Calibri" w:hAnsi="Calibri" w:cs="Calibri"/>
          <w:sz w:val="22"/>
          <w:szCs w:val="22"/>
        </w:rPr>
        <w:t>º</w:t>
      </w:r>
      <w:r w:rsidR="0034750D">
        <w:rPr>
          <w:rFonts w:ascii="Calibri" w:hAnsi="Calibri" w:cs="Calibri"/>
          <w:sz w:val="22"/>
          <w:szCs w:val="22"/>
        </w:rPr>
        <w:t xml:space="preserve"> </w:t>
      </w:r>
      <w:r w:rsidRPr="009C6796">
        <w:rPr>
          <w:rFonts w:ascii="Helvetica" w:hAnsi="Helvetica" w:cs="Courier New"/>
          <w:sz w:val="22"/>
          <w:szCs w:val="22"/>
        </w:rPr>
        <w:t>da Lei Complementar n</w:t>
      </w:r>
      <w:r w:rsidRPr="009C6796">
        <w:rPr>
          <w:rFonts w:ascii="Calibri" w:hAnsi="Calibri" w:cs="Calibri"/>
          <w:sz w:val="22"/>
          <w:szCs w:val="22"/>
        </w:rPr>
        <w:t>º</w:t>
      </w:r>
      <w:r w:rsidR="0034750D">
        <w:rPr>
          <w:rFonts w:ascii="Calibri" w:hAnsi="Calibri" w:cs="Calibri"/>
          <w:sz w:val="22"/>
          <w:szCs w:val="22"/>
        </w:rPr>
        <w:t xml:space="preserve"> </w:t>
      </w:r>
      <w:r w:rsidRPr="009C6796">
        <w:rPr>
          <w:rFonts w:ascii="Helvetica" w:hAnsi="Helvetica" w:cs="Courier New"/>
          <w:sz w:val="22"/>
          <w:szCs w:val="22"/>
        </w:rPr>
        <w:t>1.245, de 27 de junho de 2014.</w:t>
      </w:r>
    </w:p>
    <w:p w14:paraId="1B4F9F4C" w14:textId="77777777" w:rsidR="00D3754E" w:rsidRPr="009C6796" w:rsidRDefault="00D3754E" w:rsidP="00D375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Calibri" w:hAnsi="Calibri" w:cs="Calibri"/>
          <w:sz w:val="22"/>
          <w:szCs w:val="22"/>
        </w:rPr>
        <w:t>§</w:t>
      </w:r>
      <w:r w:rsidRPr="009C6796">
        <w:rPr>
          <w:rFonts w:ascii="Helvetica" w:hAnsi="Helvetica" w:cs="Courier New"/>
          <w:sz w:val="22"/>
          <w:szCs w:val="22"/>
        </w:rPr>
        <w:t xml:space="preserve"> 1</w:t>
      </w:r>
      <w:r w:rsidRPr="009C6796">
        <w:rPr>
          <w:rFonts w:ascii="Calibri" w:hAnsi="Calibri" w:cs="Calibri"/>
          <w:sz w:val="22"/>
          <w:szCs w:val="22"/>
        </w:rPr>
        <w:t>º </w:t>
      </w:r>
      <w:r w:rsidRPr="009C6796">
        <w:rPr>
          <w:rFonts w:ascii="Helvetica" w:hAnsi="Helvetica" w:cs="Courier New"/>
          <w:sz w:val="22"/>
          <w:szCs w:val="22"/>
        </w:rPr>
        <w:t>- A Bonifica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por Resultados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 xml:space="preserve">BR a que se refere o </w:t>
      </w:r>
      <w:r w:rsidRPr="009C6796">
        <w:rPr>
          <w:rFonts w:ascii="Calibri" w:hAnsi="Calibri" w:cs="Calibri"/>
          <w:sz w:val="22"/>
          <w:szCs w:val="22"/>
        </w:rPr>
        <w:t>“</w:t>
      </w:r>
      <w:r w:rsidRPr="009C6796">
        <w:rPr>
          <w:rFonts w:ascii="Helvetica" w:hAnsi="Helvetica" w:cs="Courier New"/>
          <w:sz w:val="22"/>
          <w:szCs w:val="22"/>
        </w:rPr>
        <w:t>caput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deste artigo poder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 ser paga em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6 (seis) cotas bimestrais de, no m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ximo, 20 (vinte) Unidades B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sicas de Valor </w:t>
      </w:r>
      <w:r w:rsidRPr="009C6796">
        <w:rPr>
          <w:rFonts w:ascii="Calibri" w:hAnsi="Calibri" w:cs="Calibri"/>
          <w:sz w:val="22"/>
          <w:szCs w:val="22"/>
        </w:rPr>
        <w:t>–</w:t>
      </w:r>
      <w:r w:rsidRPr="009C6796">
        <w:rPr>
          <w:rFonts w:ascii="Helvetica" w:hAnsi="Helvetica" w:cs="Courier New"/>
          <w:sz w:val="22"/>
          <w:szCs w:val="22"/>
        </w:rPr>
        <w:t xml:space="preserve"> BR.</w:t>
      </w:r>
    </w:p>
    <w:p w14:paraId="589EF5A8" w14:textId="77777777" w:rsidR="00D3754E" w:rsidRPr="009C6796" w:rsidRDefault="00D3754E" w:rsidP="00D375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Calibri" w:hAnsi="Calibri" w:cs="Calibri"/>
          <w:sz w:val="22"/>
          <w:szCs w:val="22"/>
        </w:rPr>
        <w:t>§</w:t>
      </w:r>
      <w:r w:rsidRPr="009C6796">
        <w:rPr>
          <w:rFonts w:ascii="Helvetica" w:hAnsi="Helvetica" w:cs="Courier New"/>
          <w:sz w:val="22"/>
          <w:szCs w:val="22"/>
        </w:rPr>
        <w:t xml:space="preserve"> 2</w:t>
      </w:r>
      <w:r w:rsidRPr="009C6796">
        <w:rPr>
          <w:rFonts w:ascii="Calibri" w:hAnsi="Calibri" w:cs="Calibri"/>
          <w:sz w:val="22"/>
          <w:szCs w:val="22"/>
        </w:rPr>
        <w:t>º </w:t>
      </w:r>
      <w:r w:rsidRPr="009C6796">
        <w:rPr>
          <w:rFonts w:ascii="Helvetica" w:hAnsi="Helvetica" w:cs="Courier New"/>
          <w:sz w:val="22"/>
          <w:szCs w:val="22"/>
        </w:rPr>
        <w:t>- Os policiais integrantes das Pol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cias Civil, 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cnico-Cient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fica e Militar e os servidores em exerc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cio na Secretaria da Seguran</w:t>
      </w:r>
      <w:r w:rsidRPr="009C6796">
        <w:rPr>
          <w:rFonts w:ascii="Calibri" w:hAnsi="Calibri" w:cs="Calibri"/>
          <w:sz w:val="22"/>
          <w:szCs w:val="22"/>
        </w:rPr>
        <w:t>ç</w:t>
      </w:r>
      <w:r w:rsidRPr="009C6796">
        <w:rPr>
          <w:rFonts w:ascii="Helvetica" w:hAnsi="Helvetica" w:cs="Courier New"/>
          <w:sz w:val="22"/>
          <w:szCs w:val="22"/>
        </w:rPr>
        <w:t>a P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blica que atuarem diretamente para o alcance de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10 (dez) dos melhores resultados do per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odo de apura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poder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receber um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adicional de, no m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ximo,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180 (cento e oitenta) Unidades B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sicas de Valor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UBV, em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6 (seis) cotas bimestrais de, no m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ximo, 30 (trinta) Unidades B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sicas de Valor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UBV, a t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tulo de Bonifica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por Resultados - BR, conforme resolu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conjunta a ser editada por comiss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, nos termos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dos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artigo 6</w:t>
      </w:r>
      <w:r w:rsidRPr="009C6796">
        <w:rPr>
          <w:rFonts w:ascii="Calibri" w:hAnsi="Calibri" w:cs="Calibri"/>
          <w:sz w:val="22"/>
          <w:szCs w:val="22"/>
        </w:rPr>
        <w:t>º </w:t>
      </w:r>
      <w:r w:rsidRPr="009C6796">
        <w:rPr>
          <w:rFonts w:ascii="Helvetica" w:hAnsi="Helvetica" w:cs="Courier New"/>
          <w:sz w:val="22"/>
          <w:szCs w:val="22"/>
        </w:rPr>
        <w:t>e</w:t>
      </w:r>
      <w:r w:rsidRPr="009C6796">
        <w:rPr>
          <w:rFonts w:ascii="Calibri" w:hAnsi="Calibri" w:cs="Calibri"/>
          <w:sz w:val="22"/>
          <w:szCs w:val="22"/>
        </w:rPr>
        <w:t> § </w:t>
      </w:r>
      <w:r w:rsidRPr="009C6796">
        <w:rPr>
          <w:rFonts w:ascii="Helvetica" w:hAnsi="Helvetica" w:cs="Courier New"/>
          <w:sz w:val="22"/>
          <w:szCs w:val="22"/>
        </w:rPr>
        <w:t>2</w:t>
      </w:r>
      <w:r w:rsidRPr="009C6796">
        <w:rPr>
          <w:rFonts w:ascii="Calibri" w:hAnsi="Calibri" w:cs="Calibri"/>
          <w:sz w:val="22"/>
          <w:szCs w:val="22"/>
        </w:rPr>
        <w:t>º </w:t>
      </w:r>
      <w:r w:rsidRPr="009C6796">
        <w:rPr>
          <w:rFonts w:ascii="Helvetica" w:hAnsi="Helvetica" w:cs="Courier New"/>
          <w:sz w:val="22"/>
          <w:szCs w:val="22"/>
        </w:rPr>
        <w:t>do artigo 8</w:t>
      </w:r>
      <w:r w:rsidRPr="009C6796">
        <w:rPr>
          <w:rFonts w:ascii="Calibri" w:hAnsi="Calibri" w:cs="Calibri"/>
          <w:sz w:val="22"/>
          <w:szCs w:val="22"/>
        </w:rPr>
        <w:t>º </w:t>
      </w:r>
      <w:r w:rsidRPr="009C6796">
        <w:rPr>
          <w:rFonts w:ascii="Helvetica" w:hAnsi="Helvetica" w:cs="Courier New"/>
          <w:sz w:val="22"/>
          <w:szCs w:val="22"/>
        </w:rPr>
        <w:t>da Lei Complementar n</w:t>
      </w:r>
      <w:r w:rsidRPr="009C6796">
        <w:rPr>
          <w:rFonts w:ascii="Calibri" w:hAnsi="Calibri" w:cs="Calibri"/>
          <w:sz w:val="22"/>
          <w:szCs w:val="22"/>
        </w:rPr>
        <w:t>º </w:t>
      </w:r>
      <w:r w:rsidRPr="009C6796">
        <w:rPr>
          <w:rFonts w:ascii="Helvetica" w:hAnsi="Helvetica" w:cs="Courier New"/>
          <w:sz w:val="22"/>
          <w:szCs w:val="22"/>
        </w:rPr>
        <w:t>1.245, de 27 de junho de 2014.</w:t>
      </w:r>
    </w:p>
    <w:p w14:paraId="65432012" w14:textId="77777777" w:rsidR="00D3754E" w:rsidRPr="009C6796" w:rsidRDefault="00D3754E" w:rsidP="00D375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Artigo 3</w:t>
      </w:r>
      <w:r w:rsidRPr="009C6796">
        <w:rPr>
          <w:rFonts w:ascii="Calibri" w:hAnsi="Calibri" w:cs="Calibri"/>
          <w:sz w:val="22"/>
          <w:szCs w:val="22"/>
        </w:rPr>
        <w:t>º </w:t>
      </w:r>
      <w:r w:rsidRPr="009C679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o.</w:t>
      </w:r>
    </w:p>
    <w:p w14:paraId="5B323DE9" w14:textId="77777777" w:rsidR="00D3754E" w:rsidRPr="009C6796" w:rsidRDefault="00D3754E" w:rsidP="00D375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Pal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cio dos Bandeirantes, 17 de agosto de 2022</w:t>
      </w:r>
    </w:p>
    <w:p w14:paraId="317DF8A6" w14:textId="77777777" w:rsidR="00D3754E" w:rsidRPr="009C6796" w:rsidRDefault="00D3754E" w:rsidP="00D375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lastRenderedPageBreak/>
        <w:t>RODRIGO GARCIA</w:t>
      </w:r>
    </w:p>
    <w:sectPr w:rsidR="00D3754E" w:rsidRPr="009C6796" w:rsidSect="009C679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4E"/>
    <w:rsid w:val="0007718C"/>
    <w:rsid w:val="0034750D"/>
    <w:rsid w:val="009F698C"/>
    <w:rsid w:val="00D3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CFCA"/>
  <w15:chartTrackingRefBased/>
  <w15:docId w15:val="{BAB0D926-DB04-4FA5-BCAF-59CC4146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5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375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75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2022-08-18T15:48:00Z</dcterms:created>
  <dcterms:modified xsi:type="dcterms:W3CDTF">2023-07-28T14:10:00Z</dcterms:modified>
</cp:coreProperties>
</file>