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0FDED" w14:textId="77777777" w:rsidR="000B2496" w:rsidRPr="003113BD" w:rsidRDefault="000B2496" w:rsidP="003113B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3113BD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3113BD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3113BD">
        <w:rPr>
          <w:rFonts w:ascii="Helvetica" w:hAnsi="Helvetica"/>
          <w:b/>
          <w:bCs/>
          <w:color w:val="000000"/>
          <w:sz w:val="22"/>
          <w:szCs w:val="22"/>
        </w:rPr>
        <w:t xml:space="preserve"> 65.520, DE 12 DE FEVEREIRO DE 2021</w:t>
      </w:r>
    </w:p>
    <w:p w14:paraId="483A51E0" w14:textId="77777777" w:rsidR="000B2496" w:rsidRPr="001F5AEA" w:rsidRDefault="000B2496" w:rsidP="003113B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Transfere, da Secretaria de Agricultura e Abastecimento para a Procuradoria Geral do Estado, a administra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de parte do im</w:t>
      </w:r>
      <w:r w:rsidRPr="001F5AEA">
        <w:rPr>
          <w:rFonts w:ascii="Calibri" w:hAnsi="Calibri" w:cs="Calibri"/>
          <w:color w:val="000000"/>
          <w:sz w:val="22"/>
          <w:szCs w:val="22"/>
        </w:rPr>
        <w:t>ó</w:t>
      </w:r>
      <w:r w:rsidRPr="001F5AEA">
        <w:rPr>
          <w:rFonts w:ascii="Helvetica" w:hAnsi="Helvetica"/>
          <w:color w:val="000000"/>
          <w:sz w:val="22"/>
          <w:szCs w:val="22"/>
        </w:rPr>
        <w:t>vel que especifica, localizado no Munic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pio de Campinas, e d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 xml:space="preserve"> provid</w:t>
      </w:r>
      <w:r w:rsidRPr="001F5AEA">
        <w:rPr>
          <w:rFonts w:ascii="Calibri" w:hAnsi="Calibri" w:cs="Calibri"/>
          <w:color w:val="000000"/>
          <w:sz w:val="22"/>
          <w:szCs w:val="22"/>
        </w:rPr>
        <w:t>ê</w:t>
      </w:r>
      <w:r w:rsidRPr="001F5AEA">
        <w:rPr>
          <w:rFonts w:ascii="Helvetica" w:hAnsi="Helvetica"/>
          <w:color w:val="000000"/>
          <w:sz w:val="22"/>
          <w:szCs w:val="22"/>
        </w:rPr>
        <w:t>ncias correlatas</w:t>
      </w:r>
    </w:p>
    <w:p w14:paraId="0063E40F" w14:textId="71171863" w:rsidR="000B2496" w:rsidRPr="001F5AEA" w:rsidRDefault="000B2496" w:rsidP="000B24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JO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 xml:space="preserve">O DORIA, </w:t>
      </w:r>
      <w:r w:rsidR="003113BD" w:rsidRPr="001F5AEA">
        <w:rPr>
          <w:rFonts w:ascii="Helvetica" w:hAnsi="Helvetica"/>
          <w:color w:val="000000"/>
          <w:sz w:val="22"/>
          <w:szCs w:val="22"/>
        </w:rPr>
        <w:t>GOVERNADOR DO ESTADO DE S</w:t>
      </w:r>
      <w:r w:rsidR="003113BD" w:rsidRPr="001F5AEA">
        <w:rPr>
          <w:rFonts w:ascii="Calibri" w:hAnsi="Calibri" w:cs="Calibri"/>
          <w:color w:val="000000"/>
          <w:sz w:val="22"/>
          <w:szCs w:val="22"/>
        </w:rPr>
        <w:t>Ã</w:t>
      </w:r>
      <w:r w:rsidR="003113BD" w:rsidRPr="001F5AEA">
        <w:rPr>
          <w:rFonts w:ascii="Helvetica" w:hAnsi="Helvetica"/>
          <w:color w:val="000000"/>
          <w:sz w:val="22"/>
          <w:szCs w:val="22"/>
        </w:rPr>
        <w:t>O PAULO</w:t>
      </w:r>
      <w:r w:rsidRPr="001F5AEA">
        <w:rPr>
          <w:rFonts w:ascii="Helvetica" w:hAnsi="Helvetica"/>
          <w:color w:val="000000"/>
          <w:sz w:val="22"/>
          <w:szCs w:val="22"/>
        </w:rPr>
        <w:t>, no uso de suas atribui</w:t>
      </w:r>
      <w:r w:rsidRPr="001F5AEA">
        <w:rPr>
          <w:rFonts w:ascii="Calibri" w:hAnsi="Calibri" w:cs="Calibri"/>
          <w:color w:val="000000"/>
          <w:sz w:val="22"/>
          <w:szCs w:val="22"/>
        </w:rPr>
        <w:t>çõ</w:t>
      </w:r>
      <w:r w:rsidRPr="001F5AEA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1F5AEA">
        <w:rPr>
          <w:rFonts w:ascii="Calibri" w:hAnsi="Calibri" w:cs="Calibri"/>
          <w:color w:val="000000"/>
          <w:sz w:val="22"/>
          <w:szCs w:val="22"/>
        </w:rPr>
        <w:t>à</w:t>
      </w:r>
      <w:r w:rsidRPr="001F5AEA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do Conselho do Patrim</w:t>
      </w:r>
      <w:r w:rsidRPr="001F5AEA">
        <w:rPr>
          <w:rFonts w:ascii="Calibri" w:hAnsi="Calibri" w:cs="Calibri"/>
          <w:color w:val="000000"/>
          <w:sz w:val="22"/>
          <w:szCs w:val="22"/>
        </w:rPr>
        <w:t>ô</w:t>
      </w:r>
      <w:r w:rsidRPr="001F5AEA">
        <w:rPr>
          <w:rFonts w:ascii="Helvetica" w:hAnsi="Helvetica"/>
          <w:color w:val="000000"/>
          <w:sz w:val="22"/>
          <w:szCs w:val="22"/>
        </w:rPr>
        <w:t>nio Imobili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rio,</w:t>
      </w:r>
    </w:p>
    <w:p w14:paraId="1330B339" w14:textId="77777777" w:rsidR="000B2496" w:rsidRPr="001F5AEA" w:rsidRDefault="000B2496" w:rsidP="000B24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Decreta:</w:t>
      </w:r>
    </w:p>
    <w:p w14:paraId="4E5845C8" w14:textId="77777777" w:rsidR="000B2496" w:rsidRPr="001F5AEA" w:rsidRDefault="000B2496" w:rsidP="000B24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Artigo 1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- Fica transferida, da Secretaria de Agricultura e Abastecimento para a Procuradoria Geral do Estado, a administra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de uma parte, com 3.389,10m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1F5AEA">
        <w:rPr>
          <w:rFonts w:ascii="Helvetica" w:hAnsi="Helvetica"/>
          <w:color w:val="000000"/>
          <w:sz w:val="22"/>
          <w:szCs w:val="22"/>
        </w:rPr>
        <w:t>(tr</w:t>
      </w:r>
      <w:r w:rsidRPr="001F5AEA">
        <w:rPr>
          <w:rFonts w:ascii="Calibri" w:hAnsi="Calibri" w:cs="Calibri"/>
          <w:color w:val="000000"/>
          <w:sz w:val="22"/>
          <w:szCs w:val="22"/>
        </w:rPr>
        <w:t>ê</w:t>
      </w:r>
      <w:r w:rsidRPr="001F5AEA">
        <w:rPr>
          <w:rFonts w:ascii="Helvetica" w:hAnsi="Helvetica"/>
          <w:color w:val="000000"/>
          <w:sz w:val="22"/>
          <w:szCs w:val="22"/>
        </w:rPr>
        <w:t>s mil, trezentos e oitenta e nove metros quadrados e dez dec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metros quadrados), do Edif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cio CATI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4 (edifica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2.454), localizado na Avenida Brasil,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2.340, no Munic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pio de Campinas, objeto da transcri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9.307 do 1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Of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cio de Registro de Im</w:t>
      </w:r>
      <w:r w:rsidRPr="001F5AEA">
        <w:rPr>
          <w:rFonts w:ascii="Calibri" w:hAnsi="Calibri" w:cs="Calibri"/>
          <w:color w:val="000000"/>
          <w:sz w:val="22"/>
          <w:szCs w:val="22"/>
        </w:rPr>
        <w:t>ó</w:t>
      </w:r>
      <w:r w:rsidRPr="001F5AEA">
        <w:rPr>
          <w:rFonts w:ascii="Helvetica" w:hAnsi="Helvetica"/>
          <w:color w:val="000000"/>
          <w:sz w:val="22"/>
          <w:szCs w:val="22"/>
        </w:rPr>
        <w:t>veis da Comarca de Campinas, cadastrado no Sistema de Gerenciamento de Im</w:t>
      </w:r>
      <w:r w:rsidRPr="001F5AEA">
        <w:rPr>
          <w:rFonts w:ascii="Calibri" w:hAnsi="Calibri" w:cs="Calibri"/>
          <w:color w:val="000000"/>
          <w:sz w:val="22"/>
          <w:szCs w:val="22"/>
        </w:rPr>
        <w:t>ó</w:t>
      </w:r>
      <w:r w:rsidRPr="001F5AEA">
        <w:rPr>
          <w:rFonts w:ascii="Helvetica" w:hAnsi="Helvetica"/>
          <w:color w:val="000000"/>
          <w:sz w:val="22"/>
          <w:szCs w:val="22"/>
        </w:rPr>
        <w:t>veis - SGI sob o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3163, conforme identificado nos autos do Processo digital PGE-PRC-2020/02836.</w:t>
      </w:r>
    </w:p>
    <w:p w14:paraId="2B79FB15" w14:textId="77777777" w:rsidR="000B2496" w:rsidRPr="001F5AEA" w:rsidRDefault="000B2496" w:rsidP="000B24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Par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 xml:space="preserve">grafo </w:t>
      </w:r>
      <w:r w:rsidRPr="001F5AEA">
        <w:rPr>
          <w:rFonts w:ascii="Calibri" w:hAnsi="Calibri" w:cs="Calibri"/>
          <w:color w:val="000000"/>
          <w:sz w:val="22"/>
          <w:szCs w:val="22"/>
        </w:rPr>
        <w:t>ú</w:t>
      </w:r>
      <w:r w:rsidRPr="001F5AEA">
        <w:rPr>
          <w:rFonts w:ascii="Helvetica" w:hAnsi="Helvetica"/>
          <w:color w:val="000000"/>
          <w:sz w:val="22"/>
          <w:szCs w:val="22"/>
        </w:rPr>
        <w:t>nico - A parte do im</w:t>
      </w:r>
      <w:r w:rsidRPr="001F5AEA">
        <w:rPr>
          <w:rFonts w:ascii="Calibri" w:hAnsi="Calibri" w:cs="Calibri"/>
          <w:color w:val="000000"/>
          <w:sz w:val="22"/>
          <w:szCs w:val="22"/>
        </w:rPr>
        <w:t>ó</w:t>
      </w:r>
      <w:r w:rsidRPr="001F5AEA">
        <w:rPr>
          <w:rFonts w:ascii="Helvetica" w:hAnsi="Helvetica"/>
          <w:color w:val="000000"/>
          <w:sz w:val="22"/>
          <w:szCs w:val="22"/>
        </w:rPr>
        <w:t>vel de que trata o "caput" deste artigo destinar-se-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 xml:space="preserve"> </w:t>
      </w:r>
      <w:r w:rsidRPr="001F5AEA">
        <w:rPr>
          <w:rFonts w:ascii="Calibri" w:hAnsi="Calibri" w:cs="Calibri"/>
          <w:color w:val="000000"/>
          <w:sz w:val="22"/>
          <w:szCs w:val="22"/>
        </w:rPr>
        <w:t>à</w:t>
      </w:r>
      <w:r w:rsidRPr="001F5AEA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da Procuradoria Regional de Campinas - PR 5.</w:t>
      </w:r>
    </w:p>
    <w:p w14:paraId="01A21020" w14:textId="77777777" w:rsidR="000B2496" w:rsidRPr="001F5AEA" w:rsidRDefault="000B2496" w:rsidP="000B24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Artigo 2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o.</w:t>
      </w:r>
    </w:p>
    <w:p w14:paraId="415157A5" w14:textId="77777777" w:rsidR="000B2496" w:rsidRPr="001F5AEA" w:rsidRDefault="000B2496" w:rsidP="000B24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Pal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cio dos Bandeirantes, 12 de fevereiro de 2021</w:t>
      </w:r>
    </w:p>
    <w:p w14:paraId="689C1B5F" w14:textId="77777777" w:rsidR="000B2496" w:rsidRPr="001F5AEA" w:rsidRDefault="000B2496" w:rsidP="000B249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JO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DORIA</w:t>
      </w:r>
    </w:p>
    <w:sectPr w:rsidR="000B2496" w:rsidRPr="001F5AEA" w:rsidSect="001F5AE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96"/>
    <w:rsid w:val="000B2496"/>
    <w:rsid w:val="003113BD"/>
    <w:rsid w:val="0053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1EE9"/>
  <w15:chartTrackingRefBased/>
  <w15:docId w15:val="{675730A4-AADB-4740-B9D3-5C30BE46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2021-02-15T14:40:00Z</dcterms:created>
  <dcterms:modified xsi:type="dcterms:W3CDTF">2021-02-15T14:41:00Z</dcterms:modified>
</cp:coreProperties>
</file>