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59FF1" w14:textId="77777777" w:rsidR="00087C85" w:rsidRPr="00087C85" w:rsidRDefault="00087C85" w:rsidP="00087C8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87C85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87C85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87C85">
        <w:rPr>
          <w:rFonts w:ascii="Helvetica" w:hAnsi="Helvetica"/>
          <w:b/>
          <w:bCs/>
          <w:color w:val="000000"/>
          <w:sz w:val="22"/>
          <w:szCs w:val="22"/>
        </w:rPr>
        <w:t xml:space="preserve"> 65.536, DE 24 DE FEVEREIRO DE 2021</w:t>
      </w:r>
    </w:p>
    <w:p w14:paraId="14D58A4A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Cria o MIS Experience, junto ao Museu da Imagem e do Som de S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Paulo, e d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 xml:space="preserve"> provid</w:t>
      </w:r>
      <w:r w:rsidRPr="00571839">
        <w:rPr>
          <w:rFonts w:ascii="Calibri" w:hAnsi="Calibri" w:cs="Calibri"/>
          <w:color w:val="000000"/>
          <w:sz w:val="22"/>
          <w:szCs w:val="22"/>
        </w:rPr>
        <w:t>ê</w:t>
      </w:r>
      <w:r w:rsidRPr="00571839">
        <w:rPr>
          <w:rFonts w:ascii="Helvetica" w:hAnsi="Helvetica"/>
          <w:color w:val="000000"/>
          <w:sz w:val="22"/>
          <w:szCs w:val="22"/>
        </w:rPr>
        <w:t>ncias correlatas</w:t>
      </w:r>
    </w:p>
    <w:p w14:paraId="5F26F307" w14:textId="51F0E76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JO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571839">
        <w:rPr>
          <w:rFonts w:ascii="Helvetica" w:hAnsi="Helvetica"/>
          <w:color w:val="000000"/>
          <w:sz w:val="22"/>
          <w:szCs w:val="22"/>
        </w:rPr>
        <w:t>GOVERNADOR DO ESTADO DE S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PAULO</w:t>
      </w:r>
      <w:r w:rsidRPr="00571839">
        <w:rPr>
          <w:rFonts w:ascii="Helvetica" w:hAnsi="Helvetica"/>
          <w:color w:val="000000"/>
          <w:sz w:val="22"/>
          <w:szCs w:val="22"/>
        </w:rPr>
        <w:t>, no uso de suas atribui</w:t>
      </w:r>
      <w:r w:rsidRPr="00571839">
        <w:rPr>
          <w:rFonts w:ascii="Calibri" w:hAnsi="Calibri" w:cs="Calibri"/>
          <w:color w:val="000000"/>
          <w:sz w:val="22"/>
          <w:szCs w:val="22"/>
        </w:rPr>
        <w:t>çõ</w:t>
      </w:r>
      <w:r w:rsidRPr="00571839">
        <w:rPr>
          <w:rFonts w:ascii="Helvetica" w:hAnsi="Helvetica"/>
          <w:color w:val="000000"/>
          <w:sz w:val="22"/>
          <w:szCs w:val="22"/>
        </w:rPr>
        <w:t>es legais,</w:t>
      </w:r>
    </w:p>
    <w:p w14:paraId="74462B95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Decreta:</w:t>
      </w:r>
    </w:p>
    <w:p w14:paraId="4302DD61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1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Fica criado o MIS Experience, junto ao Museu da Imagem e do Som de S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Paulo, equipamento cultural da Unidade de Preserva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do Patrim</w:t>
      </w:r>
      <w:r w:rsidRPr="00571839">
        <w:rPr>
          <w:rFonts w:ascii="Calibri" w:hAnsi="Calibri" w:cs="Calibri"/>
          <w:color w:val="000000"/>
          <w:sz w:val="22"/>
          <w:szCs w:val="22"/>
        </w:rPr>
        <w:t>ô</w:t>
      </w:r>
      <w:r w:rsidRPr="00571839">
        <w:rPr>
          <w:rFonts w:ascii="Helvetica" w:hAnsi="Helvetica"/>
          <w:color w:val="000000"/>
          <w:sz w:val="22"/>
          <w:szCs w:val="22"/>
        </w:rPr>
        <w:t>nio Museol</w:t>
      </w:r>
      <w:r w:rsidRPr="00571839">
        <w:rPr>
          <w:rFonts w:ascii="Calibri" w:hAnsi="Calibri" w:cs="Calibri"/>
          <w:color w:val="000000"/>
          <w:sz w:val="22"/>
          <w:szCs w:val="22"/>
        </w:rPr>
        <w:t>ó</w:t>
      </w:r>
      <w:r w:rsidRPr="00571839">
        <w:rPr>
          <w:rFonts w:ascii="Helvetica" w:hAnsi="Helvetica"/>
          <w:color w:val="000000"/>
          <w:sz w:val="22"/>
          <w:szCs w:val="22"/>
        </w:rPr>
        <w:t>gico da Secretaria da Cultura e Economia Criativa.</w:t>
      </w:r>
    </w:p>
    <w:p w14:paraId="5FF39B97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2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Ficam acrescentados ao Decreto n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50.941, de 5 de julho de 2006, os dispositivos adiante indicados, com a seguinte reda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o:</w:t>
      </w:r>
    </w:p>
    <w:p w14:paraId="1FA4E964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571839">
        <w:rPr>
          <w:rFonts w:ascii="Helvetica" w:hAnsi="Helvetica"/>
          <w:color w:val="000000"/>
          <w:sz w:val="22"/>
          <w:szCs w:val="22"/>
        </w:rPr>
        <w:t>ao</w:t>
      </w:r>
      <w:proofErr w:type="gramEnd"/>
      <w:r w:rsidRPr="00571839">
        <w:rPr>
          <w:rFonts w:ascii="Helvetica" w:hAnsi="Helvetica"/>
          <w:color w:val="000000"/>
          <w:sz w:val="22"/>
          <w:szCs w:val="22"/>
        </w:rPr>
        <w:t xml:space="preserve"> inciso II do artigo 71, a al</w:t>
      </w:r>
      <w:r w:rsidRPr="00571839">
        <w:rPr>
          <w:rFonts w:ascii="Calibri" w:hAnsi="Calibri" w:cs="Calibri"/>
          <w:color w:val="000000"/>
          <w:sz w:val="22"/>
          <w:szCs w:val="22"/>
        </w:rPr>
        <w:t>í</w:t>
      </w:r>
      <w:r w:rsidRPr="00571839">
        <w:rPr>
          <w:rFonts w:ascii="Helvetica" w:hAnsi="Helvetica"/>
          <w:color w:val="000000"/>
          <w:sz w:val="22"/>
          <w:szCs w:val="22"/>
        </w:rPr>
        <w:t>nea "q":</w:t>
      </w:r>
    </w:p>
    <w:p w14:paraId="149A6CA2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"q) MIS Experience, n</w:t>
      </w:r>
      <w:r w:rsidRPr="00571839">
        <w:rPr>
          <w:rFonts w:ascii="Calibri" w:hAnsi="Calibri" w:cs="Calibri"/>
          <w:color w:val="000000"/>
          <w:sz w:val="22"/>
          <w:szCs w:val="22"/>
        </w:rPr>
        <w:t>ú</w:t>
      </w:r>
      <w:r w:rsidRPr="00571839">
        <w:rPr>
          <w:rFonts w:ascii="Helvetica" w:hAnsi="Helvetica"/>
          <w:color w:val="000000"/>
          <w:sz w:val="22"/>
          <w:szCs w:val="22"/>
        </w:rPr>
        <w:t>cleo integrante do Museu da Imagem e do Som de S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Paulo;";</w:t>
      </w:r>
    </w:p>
    <w:p w14:paraId="03464B63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571839">
        <w:rPr>
          <w:rFonts w:ascii="Helvetica" w:hAnsi="Helvetica"/>
          <w:color w:val="000000"/>
          <w:sz w:val="22"/>
          <w:szCs w:val="22"/>
        </w:rPr>
        <w:t>ao</w:t>
      </w:r>
      <w:proofErr w:type="gramEnd"/>
      <w:r w:rsidRPr="00571839">
        <w:rPr>
          <w:rFonts w:ascii="Helvetica" w:hAnsi="Helvetica"/>
          <w:color w:val="000000"/>
          <w:sz w:val="22"/>
          <w:szCs w:val="22"/>
        </w:rPr>
        <w:t xml:space="preserve"> artigo 78, o par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 xml:space="preserve">grafo </w:t>
      </w:r>
      <w:r w:rsidRPr="00571839">
        <w:rPr>
          <w:rFonts w:ascii="Calibri" w:hAnsi="Calibri" w:cs="Calibri"/>
          <w:color w:val="000000"/>
          <w:sz w:val="22"/>
          <w:szCs w:val="22"/>
        </w:rPr>
        <w:t>ú</w:t>
      </w:r>
      <w:r w:rsidRPr="00571839">
        <w:rPr>
          <w:rFonts w:ascii="Helvetica" w:hAnsi="Helvetica"/>
          <w:color w:val="000000"/>
          <w:sz w:val="22"/>
          <w:szCs w:val="22"/>
        </w:rPr>
        <w:t>nico:</w:t>
      </w:r>
    </w:p>
    <w:p w14:paraId="3AC6C1D9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"Par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 xml:space="preserve">grafo </w:t>
      </w:r>
      <w:r w:rsidRPr="00571839">
        <w:rPr>
          <w:rFonts w:ascii="Calibri" w:hAnsi="Calibri" w:cs="Calibri"/>
          <w:color w:val="000000"/>
          <w:sz w:val="22"/>
          <w:szCs w:val="22"/>
        </w:rPr>
        <w:t>ú</w:t>
      </w:r>
      <w:r w:rsidRPr="00571839">
        <w:rPr>
          <w:rFonts w:ascii="Helvetica" w:hAnsi="Helvetica"/>
          <w:color w:val="000000"/>
          <w:sz w:val="22"/>
          <w:szCs w:val="22"/>
        </w:rPr>
        <w:t>nico - O MIS Experience, n</w:t>
      </w:r>
      <w:r w:rsidRPr="00571839">
        <w:rPr>
          <w:rFonts w:ascii="Calibri" w:hAnsi="Calibri" w:cs="Calibri"/>
          <w:color w:val="000000"/>
          <w:sz w:val="22"/>
          <w:szCs w:val="22"/>
        </w:rPr>
        <w:t>ú</w:t>
      </w:r>
      <w:r w:rsidRPr="00571839">
        <w:rPr>
          <w:rFonts w:ascii="Helvetica" w:hAnsi="Helvetica"/>
          <w:color w:val="000000"/>
          <w:sz w:val="22"/>
          <w:szCs w:val="22"/>
        </w:rPr>
        <w:t>cleo integrante do Museu da Imagem e do Som, mediante atividades previamente deliberadas e aprovadas pelo Conselho de Orienta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deste, tem por finalidade:</w:t>
      </w:r>
    </w:p>
    <w:p w14:paraId="7607741A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1. expor parte do acervo do Museu da Imagem e do Som de S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Paulo ou obras cedidas em comodato;</w:t>
      </w:r>
    </w:p>
    <w:p w14:paraId="16FE0B39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2. realizar exposi</w:t>
      </w:r>
      <w:r w:rsidRPr="00571839">
        <w:rPr>
          <w:rFonts w:ascii="Calibri" w:hAnsi="Calibri" w:cs="Calibri"/>
          <w:color w:val="000000"/>
          <w:sz w:val="22"/>
          <w:szCs w:val="22"/>
        </w:rPr>
        <w:t>çõ</w:t>
      </w:r>
      <w:r w:rsidRPr="00571839">
        <w:rPr>
          <w:rFonts w:ascii="Helvetica" w:hAnsi="Helvetica"/>
          <w:color w:val="000000"/>
          <w:sz w:val="22"/>
          <w:szCs w:val="22"/>
        </w:rPr>
        <w:t>es tempor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rias;</w:t>
      </w:r>
    </w:p>
    <w:p w14:paraId="2B015443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 xml:space="preserve">3. desenvolver trabalho educativo junto </w:t>
      </w:r>
      <w:r w:rsidRPr="00571839">
        <w:rPr>
          <w:rFonts w:ascii="Calibri" w:hAnsi="Calibri" w:cs="Calibri"/>
          <w:color w:val="000000"/>
          <w:sz w:val="22"/>
          <w:szCs w:val="22"/>
        </w:rPr>
        <w:t>à</w:t>
      </w:r>
      <w:r w:rsidRPr="00571839">
        <w:rPr>
          <w:rFonts w:ascii="Helvetica" w:hAnsi="Helvetica"/>
          <w:color w:val="000000"/>
          <w:sz w:val="22"/>
          <w:szCs w:val="22"/>
        </w:rPr>
        <w:t xml:space="preserve"> popula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o, em especial para crian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>as, jovens, idosos e pessoas com defici</w:t>
      </w:r>
      <w:r w:rsidRPr="00571839">
        <w:rPr>
          <w:rFonts w:ascii="Calibri" w:hAnsi="Calibri" w:cs="Calibri"/>
          <w:color w:val="000000"/>
          <w:sz w:val="22"/>
          <w:szCs w:val="22"/>
        </w:rPr>
        <w:t>ê</w:t>
      </w:r>
      <w:r w:rsidRPr="00571839">
        <w:rPr>
          <w:rFonts w:ascii="Helvetica" w:hAnsi="Helvetica"/>
          <w:color w:val="000000"/>
          <w:sz w:val="22"/>
          <w:szCs w:val="22"/>
        </w:rPr>
        <w:t>ncia.".</w:t>
      </w:r>
    </w:p>
    <w:p w14:paraId="6D0A5DE9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3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o.</w:t>
      </w:r>
    </w:p>
    <w:p w14:paraId="41C1B01A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Pal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cio dos Bandeirantes, 24 de fevereiro de 2021</w:t>
      </w:r>
    </w:p>
    <w:p w14:paraId="3E8DA40C" w14:textId="77777777" w:rsidR="00087C85" w:rsidRPr="00571839" w:rsidRDefault="00087C85" w:rsidP="00087C8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JO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DORIA</w:t>
      </w:r>
    </w:p>
    <w:sectPr w:rsidR="00087C85" w:rsidRPr="00571839" w:rsidSect="0057183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85"/>
    <w:rsid w:val="00087C85"/>
    <w:rsid w:val="00547FC6"/>
    <w:rsid w:val="00D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9684"/>
  <w15:chartTrackingRefBased/>
  <w15:docId w15:val="{92A82D4A-F052-45A7-B1A2-44786FA0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2021-02-25T13:58:00Z</dcterms:created>
  <dcterms:modified xsi:type="dcterms:W3CDTF">2021-02-25T14:00:00Z</dcterms:modified>
</cp:coreProperties>
</file>