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A065" w14:textId="77777777" w:rsidR="001F41E4" w:rsidRPr="00F66209" w:rsidRDefault="001F41E4" w:rsidP="00F66209">
      <w:pPr>
        <w:jc w:val="center"/>
        <w:rPr>
          <w:rFonts w:ascii="Helvetica" w:hAnsi="Helvetica" w:cs="Helvetica"/>
          <w:sz w:val="20"/>
          <w:szCs w:val="20"/>
        </w:rPr>
      </w:pPr>
      <w:r w:rsidRPr="00F66209">
        <w:rPr>
          <w:rFonts w:ascii="Helvetica" w:hAnsi="Helvetica" w:cs="Helvetica"/>
          <w:sz w:val="20"/>
          <w:szCs w:val="20"/>
        </w:rPr>
        <w:t>A N E X O I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1119"/>
        <w:gridCol w:w="3957"/>
        <w:gridCol w:w="1685"/>
        <w:gridCol w:w="955"/>
        <w:gridCol w:w="955"/>
      </w:tblGrid>
      <w:tr w:rsidR="001F41E4" w:rsidRPr="00F66209" w14:paraId="19370A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F114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CARGO/FUNÇÃO-ATIVIDADE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7327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SQC/SQF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8500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OCUPANTE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40BE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RG/CPF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A004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874D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PARA</w:t>
            </w:r>
          </w:p>
        </w:tc>
      </w:tr>
      <w:tr w:rsidR="001F41E4" w:rsidRPr="00F66209" w14:paraId="7C372C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D017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132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2F41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Marina Monteiro Gonçalves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A5C6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43.504.514-3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8FED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65DB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1A3892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E61C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AF1A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4869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Ana Luiza da Fonseca Pereira Antônio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BB47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28.240.552-5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7C60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3B66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76FAB3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8CF2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01B8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DF13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Cristiane Maria Marques Cardoso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CF5D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141.436.188-26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0584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687F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478B1B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E75E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D54A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5D76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Felipe Teixeira Hudson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43AA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302.313.678-56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A8B5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0092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1E9C92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0F4B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8C62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5BBE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Simone Gonzaga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7481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22.586.213-X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48D6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2023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00248E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709F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5713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51ED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Hellem</w:t>
            </w:r>
            <w:proofErr w:type="spellEnd"/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 Carolina Régis Borges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C684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398.384.458-86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A688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7F37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3496E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05AE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C346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3052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Marcelo Bueno de Queiroz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97BF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184.737.388-70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5818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801B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0E7A3E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EFCA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F24A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DE4E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Tatiana de Souza Matos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40BC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306.732.698-92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577B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D67F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5CC144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C6CD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768D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CDA1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Marcelo Diniz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69B3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118.984.398-69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E3D9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CBC5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421626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752F6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8CBA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A817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Mayumi</w:t>
            </w:r>
            <w:proofErr w:type="spellEnd"/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 Cristina Murakami </w:t>
            </w: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Hayashida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689D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223.747.208-45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34A2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1CCA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4A496C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8562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F0DC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0A12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Renan Rodrigues Costa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3137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345.370.368-50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D60F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EB7A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4C1515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1E58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FC44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A06C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Ronei Rodrigues da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1D29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027.057.926-51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982D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E2A2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403091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68F8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D4A7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FA7C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Vanessa dos Anjos Costa e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5501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225.051.448-85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F774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F933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</w:tr>
      <w:tr w:rsidR="001F41E4" w:rsidRPr="00F66209" w14:paraId="7514A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9B6A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lastRenderedPageBreak/>
              <w:t>Especialista Ambiental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0119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F6BD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Edson </w:t>
            </w: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Albaneze</w:t>
            </w:r>
            <w:proofErr w:type="spellEnd"/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 Rodrigues Filho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870A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41.229.484-9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722F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6401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QSAA</w:t>
            </w:r>
          </w:p>
        </w:tc>
      </w:tr>
      <w:tr w:rsidR="001F41E4" w:rsidRPr="00F66209" w14:paraId="0896DC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21A8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Auxiliar de Enfermagem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14D4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F075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Nelson Rafael Pires Nunes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89CC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34.587.567-9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406F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B144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QSAP</w:t>
            </w:r>
          </w:p>
        </w:tc>
      </w:tr>
      <w:tr w:rsidR="001F41E4" w:rsidRPr="00F66209" w14:paraId="6420FE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56D5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FA85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9413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Marina Perito Berti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76BE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43.981.215-X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3CBC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E182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QSEMIL</w:t>
            </w:r>
          </w:p>
        </w:tc>
      </w:tr>
      <w:tr w:rsidR="001F41E4" w:rsidRPr="00F66209" w14:paraId="27767F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CDA1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Especialista Ambiental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8477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9FA7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Claudia </w:t>
            </w: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Akemi</w:t>
            </w:r>
            <w:proofErr w:type="spellEnd"/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 Sato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A927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29.388.741-X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1433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C24A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QSEMIL</w:t>
            </w:r>
          </w:p>
        </w:tc>
      </w:tr>
      <w:tr w:rsidR="001F41E4" w:rsidRPr="00F66209" w14:paraId="6EF1DA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91A0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74CF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066D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Marcos Florêncio dos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6080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22.630.285-4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F61D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958D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QSEMIL</w:t>
            </w:r>
          </w:p>
        </w:tc>
      </w:tr>
      <w:tr w:rsidR="001F41E4" w:rsidRPr="00F66209" w14:paraId="7CC6C4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8CC7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8312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30CD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Sandra Regina dos Santos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0AC9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19.734.882-8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9C28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9365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</w:tr>
      <w:tr w:rsidR="001F41E4" w:rsidRPr="00F66209" w14:paraId="185B20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60FF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ECB3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628F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Monique Daiane Silva de Castro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F341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45.832.802-9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D7F5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BF10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</w:tr>
      <w:tr w:rsidR="001F41E4" w:rsidRPr="00F66209" w14:paraId="6AF263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39DD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Analista em Planejamento, Orçamento e Finanças Públicas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C0A5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58A8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Daniela </w:t>
            </w: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Manz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0AF5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269.132.218-19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47DD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B9EA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</w:tr>
      <w:tr w:rsidR="001F41E4" w:rsidRPr="00F66209" w14:paraId="60B3CB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BA87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B5E0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25F2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Fernanda Pinheiro de Souza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9084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34.804.563-3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F4C9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AB4B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</w:tr>
      <w:tr w:rsidR="001F41E4" w:rsidRPr="00F66209" w14:paraId="3B1015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6240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178B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0B94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Marinalva Honório da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1C15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22.789.635-X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34F4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4DF1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</w:tr>
      <w:tr w:rsidR="001F41E4" w:rsidRPr="00F66209" w14:paraId="797866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B4D0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6E22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EDF7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Antonio</w:t>
            </w:r>
            <w:proofErr w:type="spellEnd"/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 Gilberto de Souza Junior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098C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33.579.266-2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1C00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03C5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QSES</w:t>
            </w:r>
          </w:p>
        </w:tc>
      </w:tr>
      <w:tr w:rsidR="001F41E4" w:rsidRPr="00F66209" w14:paraId="391A72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83E8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Auxiliar de Serviços Gerais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3BCC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CE75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Edneusa</w:t>
            </w:r>
            <w:proofErr w:type="spellEnd"/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 Lina dos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2F8E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20.378.882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36DA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2F1F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</w:tr>
      <w:tr w:rsidR="001F41E4" w:rsidRPr="00F66209" w14:paraId="7248B7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4EE1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E3AF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8534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Thiago Fernando dos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F537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34.823.560-4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2989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4727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</w:tr>
      <w:tr w:rsidR="001F41E4" w:rsidRPr="00F66209" w14:paraId="0FCA0D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7C85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D4B4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ED4C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Welinton dos Reis Marques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620F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M8684623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BD74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DE0E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</w:tr>
      <w:tr w:rsidR="001F41E4" w:rsidRPr="00F66209" w14:paraId="7E2A16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CA20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0FF79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5946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Cláudio Roberto </w:t>
            </w: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Soglia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A3BC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333.567.408-14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3583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D296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QSSP</w:t>
            </w:r>
          </w:p>
        </w:tc>
      </w:tr>
    </w:tbl>
    <w:p w14:paraId="2FBF73DF" w14:textId="77777777" w:rsidR="001F41E4" w:rsidRPr="00F66209" w:rsidRDefault="001F41E4" w:rsidP="00F66209">
      <w:pPr>
        <w:jc w:val="center"/>
        <w:rPr>
          <w:rFonts w:ascii="Helvetica" w:hAnsi="Helvetica" w:cs="Helvetica"/>
          <w:sz w:val="20"/>
          <w:szCs w:val="20"/>
        </w:rPr>
      </w:pPr>
      <w:r w:rsidRPr="00F66209">
        <w:rPr>
          <w:rFonts w:ascii="Helvetica" w:hAnsi="Helvetica" w:cs="Helvetica"/>
          <w:sz w:val="20"/>
          <w:szCs w:val="20"/>
        </w:rPr>
        <w:t>A N E X O II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782"/>
        <w:gridCol w:w="3024"/>
        <w:gridCol w:w="1311"/>
        <w:gridCol w:w="2341"/>
        <w:gridCol w:w="874"/>
        <w:gridCol w:w="863"/>
      </w:tblGrid>
      <w:tr w:rsidR="001F41E4" w:rsidRPr="00F66209" w14:paraId="762F37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CF4C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723B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166B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EX-OCUPANTE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E487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RG/CPF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F73E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MOTIVO DA VACÂNCIA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DF08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1712A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PARA</w:t>
            </w:r>
          </w:p>
        </w:tc>
      </w:tr>
      <w:tr w:rsidR="001F41E4" w:rsidRPr="00F66209" w14:paraId="55F97F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0B17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41FC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40C6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Fábio Luís </w:t>
            </w: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Minhão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DAA7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24.283.172-2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123D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7F68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A28B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QSAP</w:t>
            </w:r>
          </w:p>
        </w:tc>
      </w:tr>
      <w:tr w:rsidR="001F41E4" w:rsidRPr="00F66209" w14:paraId="0BF485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C7EF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F662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DD3C2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F66209">
              <w:rPr>
                <w:rFonts w:ascii="Helvetica" w:hAnsi="Helvetica" w:cs="Helvetica"/>
                <w:sz w:val="20"/>
                <w:szCs w:val="20"/>
              </w:rPr>
              <w:t>Antonio</w:t>
            </w:r>
            <w:proofErr w:type="spellEnd"/>
            <w:r w:rsidRPr="00F66209">
              <w:rPr>
                <w:rFonts w:ascii="Helvetica" w:hAnsi="Helvetica" w:cs="Helvetica"/>
                <w:sz w:val="20"/>
                <w:szCs w:val="20"/>
              </w:rPr>
              <w:t xml:space="preserve"> Carlos Santos de Paula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1964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15.218.208-1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056E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Falecimento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39040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1AC1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QSDE</w:t>
            </w:r>
          </w:p>
        </w:tc>
      </w:tr>
      <w:tr w:rsidR="001F41E4" w:rsidRPr="00F66209" w14:paraId="66349F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8518C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D404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7A428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Marinez Carlos Palermo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16D7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7.704.683-3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2683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5FAD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4447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QCC</w:t>
            </w:r>
          </w:p>
        </w:tc>
      </w:tr>
      <w:tr w:rsidR="001F41E4" w:rsidRPr="00F66209" w14:paraId="0B3AF8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2F8B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Analista em Planejamento, Orçamento e Finanças Públicas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BCF9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757D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Ricardo Francisco Periotto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12B8B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32.927.167-2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050EF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DA7B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79E2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QSGGD</w:t>
            </w:r>
          </w:p>
        </w:tc>
      </w:tr>
      <w:tr w:rsidR="001F41E4" w:rsidRPr="00F66209" w14:paraId="5F01C7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96D9E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F412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27D3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José Luiz dos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A3B8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17.457.111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9E197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01EE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E042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QSAP</w:t>
            </w:r>
          </w:p>
        </w:tc>
      </w:tr>
      <w:tr w:rsidR="001F41E4" w:rsidRPr="00F66209" w14:paraId="3631AE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BAEF6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3EDE1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9BAC4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Kamila Lima da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EA593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43.451.704-5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2F75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74655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1E52D" w14:textId="77777777" w:rsidR="001F41E4" w:rsidRPr="00F66209" w:rsidRDefault="001F41E4" w:rsidP="001F41E4">
            <w:pPr>
              <w:rPr>
                <w:rFonts w:ascii="Helvetica" w:hAnsi="Helvetica" w:cs="Helvetica"/>
                <w:sz w:val="20"/>
                <w:szCs w:val="20"/>
              </w:rPr>
            </w:pPr>
            <w:r w:rsidRPr="00F66209">
              <w:rPr>
                <w:rFonts w:ascii="Helvetica" w:hAnsi="Helvetica" w:cs="Helvetica"/>
                <w:sz w:val="20"/>
                <w:szCs w:val="20"/>
              </w:rPr>
              <w:t>QCC</w:t>
            </w:r>
          </w:p>
        </w:tc>
      </w:tr>
    </w:tbl>
    <w:p w14:paraId="07712AE8" w14:textId="77777777" w:rsidR="00FC53E0" w:rsidRPr="00F66209" w:rsidRDefault="00FC53E0">
      <w:pPr>
        <w:rPr>
          <w:rFonts w:ascii="Helvetica" w:hAnsi="Helvetica" w:cs="Helvetica"/>
          <w:sz w:val="20"/>
          <w:szCs w:val="20"/>
        </w:rPr>
      </w:pPr>
    </w:p>
    <w:sectPr w:rsidR="00FC53E0" w:rsidRPr="00F66209" w:rsidSect="001F41E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E4"/>
    <w:rsid w:val="001F41E4"/>
    <w:rsid w:val="006E249C"/>
    <w:rsid w:val="007E77C1"/>
    <w:rsid w:val="00F6620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BF14"/>
  <w15:chartTrackingRefBased/>
  <w15:docId w15:val="{2504AE12-EC4D-49EF-A6F7-C2BA9F55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4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4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4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4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4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4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4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4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41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41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41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41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41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41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4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41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41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41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4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41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4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2026-05-14T13:04:00Z</dcterms:created>
  <dcterms:modified xsi:type="dcterms:W3CDTF">2026-05-14T13:06:00Z</dcterms:modified>
</cp:coreProperties>
</file>