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0555" w14:textId="77777777" w:rsidR="000E1E12" w:rsidRPr="000E1E12" w:rsidRDefault="000E1E12" w:rsidP="000E1E1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0E1E12">
        <w:rPr>
          <w:rFonts w:ascii="Helvetica" w:hAnsi="Helvetica"/>
          <w:b/>
          <w:bCs/>
        </w:rPr>
        <w:t>DECRETO N</w:t>
      </w:r>
      <w:r w:rsidRPr="000E1E12">
        <w:rPr>
          <w:rFonts w:ascii="Calibri" w:hAnsi="Calibri" w:cs="Calibri"/>
          <w:b/>
          <w:bCs/>
        </w:rPr>
        <w:t>º</w:t>
      </w:r>
      <w:r w:rsidRPr="000E1E12">
        <w:rPr>
          <w:rFonts w:ascii="Helvetica" w:hAnsi="Helvetica"/>
          <w:b/>
          <w:bCs/>
        </w:rPr>
        <w:t xml:space="preserve"> 68.435, DE 4 DE ABRIL DE 2024</w:t>
      </w:r>
    </w:p>
    <w:p w14:paraId="69638781" w14:textId="77777777" w:rsidR="000E1E12" w:rsidRPr="00B44113" w:rsidRDefault="000E1E12" w:rsidP="000E1E12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Declara de utilidade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pela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ria Rodovias do Tiet</w:t>
      </w:r>
      <w:r w:rsidRPr="00B44113">
        <w:rPr>
          <w:rFonts w:ascii="Calibri" w:hAnsi="Calibri" w:cs="Calibri"/>
          <w:color w:val="000000"/>
          <w:sz w:val="22"/>
          <w:szCs w:val="22"/>
        </w:rPr>
        <w:t>ê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S/A, a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rea complementar necess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ria </w:t>
      </w:r>
      <w:r w:rsidRPr="00B44113">
        <w:rPr>
          <w:rFonts w:ascii="Calibri" w:hAnsi="Calibri" w:cs="Calibri"/>
          <w:color w:val="000000"/>
          <w:sz w:val="22"/>
          <w:szCs w:val="22"/>
        </w:rPr>
        <w:t>à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de dispositivo de acesso e retorno no km 25+800m da Rodovia SP-101, no Munic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pio de Monte Mor, e d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B44113">
        <w:rPr>
          <w:rFonts w:ascii="Calibri" w:hAnsi="Calibri" w:cs="Calibri"/>
          <w:color w:val="000000"/>
          <w:sz w:val="22"/>
          <w:szCs w:val="22"/>
        </w:rPr>
        <w:t>ê</w:t>
      </w:r>
      <w:r w:rsidRPr="00B44113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30A492BE" w14:textId="77777777" w:rsidR="000E1E12" w:rsidRPr="00B44113" w:rsidRDefault="000E1E12" w:rsidP="000E1E1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B4411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B4411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B44113">
        <w:rPr>
          <w:rFonts w:ascii="Calibri" w:hAnsi="Calibri" w:cs="Calibri"/>
          <w:color w:val="000000"/>
          <w:sz w:val="22"/>
          <w:szCs w:val="22"/>
        </w:rPr>
        <w:t>çõ</w:t>
      </w:r>
      <w:r w:rsidRPr="00B44113">
        <w:rPr>
          <w:rFonts w:ascii="Helvetica" w:hAnsi="Helvetica" w:cs="Open Sans"/>
          <w:color w:val="000000"/>
          <w:sz w:val="22"/>
          <w:szCs w:val="22"/>
        </w:rPr>
        <w:t>es legais e nos termos do disposto nos artigos 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e 6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do Decreto-Lei federal n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3.365, de 21 de junho de 1941, e no Decreto n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53.312, de 8 de agosto de 2008,</w:t>
      </w:r>
    </w:p>
    <w:p w14:paraId="39ED4100" w14:textId="77777777" w:rsidR="000E1E12" w:rsidRPr="00B44113" w:rsidRDefault="000E1E12" w:rsidP="000E1E1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7B587C01" w14:textId="77777777" w:rsidR="000E1E12" w:rsidRPr="00B44113" w:rsidRDefault="000E1E12" w:rsidP="000E1E1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1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B44113">
        <w:rPr>
          <w:rFonts w:ascii="Helvetica" w:hAnsi="Helvetica" w:cs="Open Sans"/>
          <w:color w:val="000000"/>
          <w:sz w:val="22"/>
          <w:szCs w:val="22"/>
        </w:rPr>
        <w:t>-</w:t>
      </w: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B44113">
        <w:rPr>
          <w:rFonts w:ascii="Helvetica" w:hAnsi="Helvetica" w:cs="Open Sans"/>
          <w:color w:val="000000"/>
          <w:sz w:val="22"/>
          <w:szCs w:val="22"/>
        </w:rPr>
        <w:t>Fica declarada de utilidade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blica, para fins de desapropria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pela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ria Rodovias do Tiet</w:t>
      </w:r>
      <w:r w:rsidRPr="00B44113">
        <w:rPr>
          <w:rFonts w:ascii="Calibri" w:hAnsi="Calibri" w:cs="Calibri"/>
          <w:color w:val="000000"/>
          <w:sz w:val="22"/>
          <w:szCs w:val="22"/>
        </w:rPr>
        <w:t>ê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S/A, empresa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ria de servi</w:t>
      </w:r>
      <w:r w:rsidRPr="00B44113">
        <w:rPr>
          <w:rFonts w:ascii="Calibri" w:hAnsi="Calibri" w:cs="Calibri"/>
          <w:color w:val="000000"/>
          <w:sz w:val="22"/>
          <w:szCs w:val="22"/>
        </w:rPr>
        <w:t>ç</w:t>
      </w:r>
      <w:r w:rsidRPr="00B44113">
        <w:rPr>
          <w:rFonts w:ascii="Helvetica" w:hAnsi="Helvetica" w:cs="Open Sans"/>
          <w:color w:val="000000"/>
          <w:sz w:val="22"/>
          <w:szCs w:val="22"/>
        </w:rPr>
        <w:t>o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blico, por via amig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vel ou judicial, a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rea complementar identificada na planta cadastral DE-SPD025101-025.026-521-D03-003 e descrita no memorial constantes dos autos do Processo 134.00001176/2024-01, necess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ria </w:t>
      </w:r>
      <w:r w:rsidRPr="00B44113">
        <w:rPr>
          <w:rFonts w:ascii="Calibri" w:hAnsi="Calibri" w:cs="Calibri"/>
          <w:color w:val="000000"/>
          <w:sz w:val="22"/>
          <w:szCs w:val="22"/>
        </w:rPr>
        <w:t>à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o de dispositivo de acesso e retorno no km 25+800m da Rodovia SP-101,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rea essa que consta pertencer a </w:t>
      </w:r>
      <w:proofErr w:type="spellStart"/>
      <w:r w:rsidRPr="00B44113">
        <w:rPr>
          <w:rFonts w:ascii="Helvetica" w:hAnsi="Helvetica" w:cs="Open Sans"/>
          <w:color w:val="000000"/>
          <w:sz w:val="22"/>
          <w:szCs w:val="22"/>
        </w:rPr>
        <w:t>Asvotec</w:t>
      </w:r>
      <w:proofErr w:type="spellEnd"/>
      <w:r w:rsidRPr="00B44113">
        <w:rPr>
          <w:rFonts w:ascii="Helvetica" w:hAnsi="Helvetica" w:cs="Open Sans"/>
          <w:color w:val="000000"/>
          <w:sz w:val="22"/>
          <w:szCs w:val="22"/>
        </w:rPr>
        <w:t xml:space="preserve"> </w:t>
      </w:r>
      <w:proofErr w:type="spellStart"/>
      <w:r w:rsidRPr="00B44113">
        <w:rPr>
          <w:rFonts w:ascii="Helvetica" w:hAnsi="Helvetica" w:cs="Open Sans"/>
          <w:color w:val="000000"/>
          <w:sz w:val="22"/>
          <w:szCs w:val="22"/>
        </w:rPr>
        <w:t>Termoindustrial</w:t>
      </w:r>
      <w:proofErr w:type="spellEnd"/>
      <w:r w:rsidRPr="00B44113">
        <w:rPr>
          <w:rFonts w:ascii="Helvetica" w:hAnsi="Helvetica" w:cs="Open Sans"/>
          <w:color w:val="000000"/>
          <w:sz w:val="22"/>
          <w:szCs w:val="22"/>
        </w:rPr>
        <w:t xml:space="preserve"> Ltda. e/ou outros e se encontra situada na altura do km 25+800m, do lado direito da Rodovia SP-101, no sentido de Capivari a Monte Mor, no Munic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pio e Comarca de Monte Mor, tendo linha de divisa que, partindo do ponto 1, de coordenadas N=7.458.653,590 e E=262.409,821, segue em linha reta com os seguintes azimutes e dist</w:t>
      </w:r>
      <w:r w:rsidRPr="00B44113">
        <w:rPr>
          <w:rFonts w:ascii="Calibri" w:hAnsi="Calibri" w:cs="Calibri"/>
          <w:color w:val="000000"/>
          <w:sz w:val="22"/>
          <w:szCs w:val="22"/>
        </w:rPr>
        <w:t>â</w:t>
      </w:r>
      <w:r w:rsidRPr="00B44113">
        <w:rPr>
          <w:rFonts w:ascii="Helvetica" w:hAnsi="Helvetica" w:cs="Open Sans"/>
          <w:color w:val="000000"/>
          <w:sz w:val="22"/>
          <w:szCs w:val="22"/>
        </w:rPr>
        <w:t>ncias: 4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10'50'' e 5,830m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2, de coordenadas N=7.458.659,405 e E=262.410,246; 103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36'36'' e 14,930m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3, de coordenadas N=7.458.655,892 e E=262.424,757; 138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45'14'' e 17,816m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4, de coordenadas N=7.458.642,496 e E=262.436,503; 252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55'36'' e 4,493m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5, de coordenadas N=7.458.641,177 e E=262.432,208; 318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29'32'' e 11,885m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6, de coordenadas N=7.458.650,077 e E=262.424,332; e 283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>36'35'' e 14,930m at</w:t>
      </w:r>
      <w:r w:rsidRPr="00B44113">
        <w:rPr>
          <w:rFonts w:ascii="Calibri" w:hAnsi="Calibri" w:cs="Calibri"/>
          <w:color w:val="000000"/>
          <w:sz w:val="22"/>
          <w:szCs w:val="22"/>
        </w:rPr>
        <w:t>é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o ponto 1, perfazendo a 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rea de 147,16m</w:t>
      </w:r>
      <w:r w:rsidRPr="00B44113">
        <w:rPr>
          <w:rFonts w:ascii="Calibri" w:hAnsi="Calibri" w:cs="Calibri"/>
          <w:color w:val="000000"/>
          <w:sz w:val="22"/>
          <w:szCs w:val="22"/>
        </w:rPr>
        <w:t>²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(cento e quarenta e sete metros quadrados e dezesseis dec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metros quadrados).</w:t>
      </w:r>
    </w:p>
    <w:p w14:paraId="13CC0841" w14:textId="77777777" w:rsidR="000E1E12" w:rsidRPr="00B44113" w:rsidRDefault="000E1E12" w:rsidP="000E1E1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2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- Fica a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ria Rodovias do Tiet</w:t>
      </w:r>
      <w:r w:rsidRPr="00B44113">
        <w:rPr>
          <w:rFonts w:ascii="Calibri" w:hAnsi="Calibri" w:cs="Calibri"/>
          <w:color w:val="000000"/>
          <w:sz w:val="22"/>
          <w:szCs w:val="22"/>
        </w:rPr>
        <w:t>ê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S/A autorizada a invocar o car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ter de urg</w:t>
      </w:r>
      <w:r w:rsidRPr="00B44113">
        <w:rPr>
          <w:rFonts w:ascii="Calibri" w:hAnsi="Calibri" w:cs="Calibri"/>
          <w:color w:val="000000"/>
          <w:sz w:val="22"/>
          <w:szCs w:val="22"/>
        </w:rPr>
        <w:t>ê</w:t>
      </w:r>
      <w:r w:rsidRPr="00B44113">
        <w:rPr>
          <w:rFonts w:ascii="Helvetica" w:hAnsi="Helvetica" w:cs="Open Sans"/>
          <w:color w:val="000000"/>
          <w:sz w:val="22"/>
          <w:szCs w:val="22"/>
        </w:rPr>
        <w:t>ncia no processo judicial de desapropria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o, para fins do disposto no artigo 15 do Decreto-Lei federal n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3.365, de 21 de junho de 1941, e altera</w:t>
      </w:r>
      <w:r w:rsidRPr="00B44113">
        <w:rPr>
          <w:rFonts w:ascii="Calibri" w:hAnsi="Calibri" w:cs="Calibri"/>
          <w:color w:val="000000"/>
          <w:sz w:val="22"/>
          <w:szCs w:val="22"/>
        </w:rPr>
        <w:t>çõ</w:t>
      </w:r>
      <w:r w:rsidRPr="00B44113">
        <w:rPr>
          <w:rFonts w:ascii="Helvetica" w:hAnsi="Helvetica" w:cs="Open Sans"/>
          <w:color w:val="000000"/>
          <w:sz w:val="22"/>
          <w:szCs w:val="22"/>
        </w:rPr>
        <w:t>es posteriores, devendo a carta de adjudica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o ser expedida em nome do Departamento de Estradas de Rodagem </w:t>
      </w:r>
      <w:r w:rsidRPr="00B44113">
        <w:rPr>
          <w:rFonts w:ascii="Calibri" w:hAnsi="Calibri" w:cs="Calibri"/>
          <w:color w:val="000000"/>
          <w:sz w:val="22"/>
          <w:szCs w:val="22"/>
        </w:rPr>
        <w:t>–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DER.</w:t>
      </w:r>
    </w:p>
    <w:p w14:paraId="6DB2A688" w14:textId="77777777" w:rsidR="000E1E12" w:rsidRPr="00B44113" w:rsidRDefault="000E1E12" w:rsidP="000E1E1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3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- As despesas com a execu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do presente decreto correr</w:t>
      </w:r>
      <w:r w:rsidRPr="00B44113">
        <w:rPr>
          <w:rFonts w:ascii="Calibri" w:hAnsi="Calibri" w:cs="Calibri"/>
          <w:color w:val="000000"/>
          <w:sz w:val="22"/>
          <w:szCs w:val="22"/>
        </w:rPr>
        <w:t>ã</w:t>
      </w:r>
      <w:r w:rsidRPr="00B44113">
        <w:rPr>
          <w:rFonts w:ascii="Helvetica" w:hAnsi="Helvetica" w:cs="Open Sans"/>
          <w:color w:val="000000"/>
          <w:sz w:val="22"/>
          <w:szCs w:val="22"/>
        </w:rPr>
        <w:t>o por conta de verba pr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pria da Concession</w:t>
      </w:r>
      <w:r w:rsidRPr="00B44113">
        <w:rPr>
          <w:rFonts w:ascii="Calibri" w:hAnsi="Calibri" w:cs="Calibri"/>
          <w:color w:val="000000"/>
          <w:sz w:val="22"/>
          <w:szCs w:val="22"/>
        </w:rPr>
        <w:t>á</w:t>
      </w:r>
      <w:r w:rsidRPr="00B44113">
        <w:rPr>
          <w:rFonts w:ascii="Helvetica" w:hAnsi="Helvetica" w:cs="Open Sans"/>
          <w:color w:val="000000"/>
          <w:sz w:val="22"/>
          <w:szCs w:val="22"/>
        </w:rPr>
        <w:t>ria Rodovias do Tiet</w:t>
      </w:r>
      <w:r w:rsidRPr="00B44113">
        <w:rPr>
          <w:rFonts w:ascii="Calibri" w:hAnsi="Calibri" w:cs="Calibri"/>
          <w:color w:val="000000"/>
          <w:sz w:val="22"/>
          <w:szCs w:val="22"/>
        </w:rPr>
        <w:t>ê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S/A.</w:t>
      </w:r>
    </w:p>
    <w:p w14:paraId="4857BE0B" w14:textId="77777777" w:rsidR="000E1E12" w:rsidRPr="00B44113" w:rsidRDefault="000E1E12" w:rsidP="000E1E1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4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B44113">
        <w:rPr>
          <w:rFonts w:ascii="Helvetica" w:hAnsi="Helvetica" w:cs="Open Sans"/>
          <w:color w:val="000000"/>
          <w:sz w:val="22"/>
          <w:szCs w:val="22"/>
        </w:rPr>
        <w:t>-</w:t>
      </w:r>
      <w:r w:rsidRPr="00B4411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B44113">
        <w:rPr>
          <w:rFonts w:ascii="Helvetica" w:hAnsi="Helvetica" w:cs="Open Sans"/>
          <w:color w:val="000000"/>
          <w:sz w:val="22"/>
          <w:szCs w:val="22"/>
        </w:rPr>
        <w:t>Ficam exclu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dos da presente declara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 de utilidade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blica os im</w:t>
      </w:r>
      <w:r w:rsidRPr="00B44113">
        <w:rPr>
          <w:rFonts w:ascii="Calibri" w:hAnsi="Calibri" w:cs="Calibri"/>
          <w:color w:val="000000"/>
          <w:sz w:val="22"/>
          <w:szCs w:val="22"/>
        </w:rPr>
        <w:t>ó</w:t>
      </w:r>
      <w:r w:rsidRPr="00B44113">
        <w:rPr>
          <w:rFonts w:ascii="Helvetica" w:hAnsi="Helvetica" w:cs="Open Sans"/>
          <w:color w:val="000000"/>
          <w:sz w:val="22"/>
          <w:szCs w:val="22"/>
        </w:rPr>
        <w:t>veis de propriedade de pessoas jur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dicas de direito p</w:t>
      </w:r>
      <w:r w:rsidRPr="00B44113">
        <w:rPr>
          <w:rFonts w:ascii="Calibri" w:hAnsi="Calibri" w:cs="Calibri"/>
          <w:color w:val="000000"/>
          <w:sz w:val="22"/>
          <w:szCs w:val="22"/>
        </w:rPr>
        <w:t>ú</w:t>
      </w:r>
      <w:r w:rsidRPr="00B44113">
        <w:rPr>
          <w:rFonts w:ascii="Helvetica" w:hAnsi="Helvetica" w:cs="Open Sans"/>
          <w:color w:val="000000"/>
          <w:sz w:val="22"/>
          <w:szCs w:val="22"/>
        </w:rPr>
        <w:t>blico eventualmente situados dentro dos per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metros descritos no artigo 1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6F6092C9" w14:textId="77777777" w:rsidR="000E1E12" w:rsidRPr="00B44113" w:rsidRDefault="000E1E12" w:rsidP="000E1E1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Artigo 5</w:t>
      </w:r>
      <w:r w:rsidRPr="00B44113">
        <w:rPr>
          <w:rFonts w:ascii="Calibri" w:hAnsi="Calibri" w:cs="Calibri"/>
          <w:color w:val="000000"/>
          <w:sz w:val="22"/>
          <w:szCs w:val="22"/>
        </w:rPr>
        <w:t>°</w:t>
      </w:r>
      <w:r w:rsidRPr="00B4411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B44113">
        <w:rPr>
          <w:rFonts w:ascii="Calibri" w:hAnsi="Calibri" w:cs="Calibri"/>
          <w:color w:val="000000"/>
          <w:sz w:val="22"/>
          <w:szCs w:val="22"/>
        </w:rPr>
        <w:t>çã</w:t>
      </w:r>
      <w:r w:rsidRPr="00B44113">
        <w:rPr>
          <w:rFonts w:ascii="Helvetica" w:hAnsi="Helvetica" w:cs="Open Sans"/>
          <w:color w:val="000000"/>
          <w:sz w:val="22"/>
          <w:szCs w:val="22"/>
        </w:rPr>
        <w:t>o.</w:t>
      </w:r>
    </w:p>
    <w:p w14:paraId="503161B0" w14:textId="0CE4D41E" w:rsidR="000E1E12" w:rsidRPr="00B44113" w:rsidRDefault="000E1E12" w:rsidP="000E1E12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B44113">
        <w:rPr>
          <w:rFonts w:ascii="Helvetica" w:hAnsi="Helvetica" w:cs="Open Sans"/>
          <w:color w:val="000000"/>
          <w:sz w:val="22"/>
          <w:szCs w:val="22"/>
        </w:rPr>
        <w:t>TARC</w:t>
      </w:r>
      <w:r w:rsidRPr="00B44113">
        <w:rPr>
          <w:rFonts w:ascii="Calibri" w:hAnsi="Calibri" w:cs="Calibri"/>
          <w:color w:val="000000"/>
          <w:sz w:val="22"/>
          <w:szCs w:val="22"/>
        </w:rPr>
        <w:t>Í</w:t>
      </w:r>
      <w:r w:rsidRPr="00B4411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0E1E12" w:rsidRPr="00B44113" w:rsidSect="00A34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2"/>
    <w:rsid w:val="000E1E12"/>
    <w:rsid w:val="00A3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401F"/>
  <w15:chartTrackingRefBased/>
  <w15:docId w15:val="{117788B4-4C0E-4313-9F84-6BFAF87A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1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1E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1E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1E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1E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1E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1E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1E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1E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1E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1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1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1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1E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1E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1E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1E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1E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1E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1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1E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1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1E1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1E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1E1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1E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1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1E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1E12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0E1E12"/>
    <w:rPr>
      <w:b/>
      <w:bCs/>
    </w:rPr>
  </w:style>
  <w:style w:type="paragraph" w:customStyle="1" w:styleId="textojustificado">
    <w:name w:val="texto_justificado"/>
    <w:basedOn w:val="Normal"/>
    <w:rsid w:val="000E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E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E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E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2024-04-05T13:11:00Z</dcterms:created>
  <dcterms:modified xsi:type="dcterms:W3CDTF">2024-04-05T13:13:00Z</dcterms:modified>
</cp:coreProperties>
</file>