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BF49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69.452,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676F03B2" w14:textId="77777777" w:rsidR="001D283A" w:rsidRPr="00E14ED3" w:rsidRDefault="001D283A" w:rsidP="001D283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 xml:space="preserve">amento da Seguridade Social em Diversos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os da Administra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visando ao atendimento de Despesas de Capital.</w:t>
      </w:r>
    </w:p>
    <w:p w14:paraId="28EDBC01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435231E7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435145F5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R$ 29.633.761,00 (vinte e nove milh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es, seiscentos e trinta e tr</w:t>
      </w:r>
      <w:r w:rsidRPr="00E14ED3">
        <w:rPr>
          <w:rFonts w:ascii="Calibri" w:hAnsi="Calibri" w:cs="Calibri"/>
          <w:sz w:val="22"/>
          <w:szCs w:val="22"/>
        </w:rPr>
        <w:t>ê</w:t>
      </w:r>
      <w:r w:rsidRPr="00E14ED3">
        <w:rPr>
          <w:rFonts w:ascii="Helvetica" w:hAnsi="Helvetica"/>
          <w:sz w:val="22"/>
          <w:szCs w:val="22"/>
        </w:rPr>
        <w:t>s mil, setecentos e sessenta e um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 xml:space="preserve">amento de Diversos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os da Administra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1FF59615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2B8B6172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D2626A3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5BA4F4FC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6257431C" w14:textId="77777777" w:rsidR="001D283A" w:rsidRPr="00E14ED3" w:rsidRDefault="001D283A" w:rsidP="001D28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D283A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3A"/>
    <w:rsid w:val="0013788A"/>
    <w:rsid w:val="001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6749"/>
  <w15:chartTrackingRefBased/>
  <w15:docId w15:val="{ADCC2A77-CBE8-483A-A0AE-6B3A5506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83A"/>
  </w:style>
  <w:style w:type="paragraph" w:styleId="Ttulo1">
    <w:name w:val="heading 1"/>
    <w:basedOn w:val="Normal"/>
    <w:next w:val="Normal"/>
    <w:link w:val="Ttulo1Char"/>
    <w:uiPriority w:val="9"/>
    <w:qFormat/>
    <w:rsid w:val="001D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2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2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2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2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2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2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2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2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28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28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28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28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28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28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2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2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28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28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28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28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2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2025-03-28T13:10:00Z</dcterms:created>
  <dcterms:modified xsi:type="dcterms:W3CDTF">2025-03-28T13:11:00Z</dcterms:modified>
</cp:coreProperties>
</file>