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DCAB" w14:textId="77777777" w:rsidR="003F16EE" w:rsidRPr="00844EB7" w:rsidRDefault="003F16EE" w:rsidP="00844EB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44EB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44EB7">
        <w:rPr>
          <w:rFonts w:ascii="Calibri" w:hAnsi="Calibri" w:cs="Calibri"/>
          <w:b/>
          <w:bCs/>
          <w:sz w:val="22"/>
          <w:szCs w:val="22"/>
        </w:rPr>
        <w:t>°</w:t>
      </w:r>
      <w:r w:rsidRPr="00844EB7">
        <w:rPr>
          <w:rFonts w:ascii="Helvetica" w:hAnsi="Helvetica" w:cs="Courier New"/>
          <w:b/>
          <w:bCs/>
          <w:sz w:val="22"/>
          <w:szCs w:val="22"/>
        </w:rPr>
        <w:t xml:space="preserve"> 67.143, DE 30 DE SETEMBRO DE 2022</w:t>
      </w:r>
    </w:p>
    <w:p w14:paraId="577E36E7" w14:textId="77777777" w:rsidR="003F16EE" w:rsidRPr="00677DBE" w:rsidRDefault="003F16EE" w:rsidP="00844EB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Disp</w:t>
      </w:r>
      <w:r w:rsidRPr="00677DBE">
        <w:rPr>
          <w:rFonts w:ascii="Calibri" w:hAnsi="Calibri" w:cs="Calibri"/>
          <w:sz w:val="22"/>
          <w:szCs w:val="22"/>
        </w:rPr>
        <w:t>õ</w:t>
      </w:r>
      <w:r w:rsidRPr="00677DBE">
        <w:rPr>
          <w:rFonts w:ascii="Helvetica" w:hAnsi="Helvetica" w:cs="Courier New"/>
          <w:sz w:val="22"/>
          <w:szCs w:val="22"/>
        </w:rPr>
        <w:t>e sobre abertura de cr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>dito suplementar ao Or</w:t>
      </w:r>
      <w:r w:rsidRPr="00677DBE">
        <w:rPr>
          <w:rFonts w:ascii="Calibri" w:hAnsi="Calibri" w:cs="Calibri"/>
          <w:sz w:val="22"/>
          <w:szCs w:val="22"/>
        </w:rPr>
        <w:t>ç</w:t>
      </w:r>
      <w:r w:rsidRPr="00677DBE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</w:t>
      </w:r>
    </w:p>
    <w:p w14:paraId="200D3142" w14:textId="13090733" w:rsidR="003F16EE" w:rsidRPr="00677DBE" w:rsidRDefault="003F16EE" w:rsidP="003F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 xml:space="preserve">RODRIGO GARCIA, </w:t>
      </w:r>
      <w:r w:rsidR="00844EB7" w:rsidRPr="00677DBE">
        <w:rPr>
          <w:rFonts w:ascii="Helvetica" w:hAnsi="Helvetica" w:cs="Courier New"/>
          <w:sz w:val="22"/>
          <w:szCs w:val="22"/>
        </w:rPr>
        <w:t>GOVERNADOR DO ESTADO DE S</w:t>
      </w:r>
      <w:r w:rsidR="00844EB7" w:rsidRPr="00677DBE">
        <w:rPr>
          <w:rFonts w:ascii="Calibri" w:hAnsi="Calibri" w:cs="Calibri"/>
          <w:sz w:val="22"/>
          <w:szCs w:val="22"/>
        </w:rPr>
        <w:t>Ã</w:t>
      </w:r>
      <w:r w:rsidR="00844EB7" w:rsidRPr="00677DBE">
        <w:rPr>
          <w:rFonts w:ascii="Helvetica" w:hAnsi="Helvetica" w:cs="Courier New"/>
          <w:sz w:val="22"/>
          <w:szCs w:val="22"/>
        </w:rPr>
        <w:t>O PAULO</w:t>
      </w:r>
      <w:r w:rsidRPr="00677DBE">
        <w:rPr>
          <w:rFonts w:ascii="Helvetica" w:hAnsi="Helvetica" w:cs="Courier New"/>
          <w:sz w:val="22"/>
          <w:szCs w:val="22"/>
        </w:rPr>
        <w:t>, no uso de suas atribui</w:t>
      </w:r>
      <w:r w:rsidRPr="00677DBE">
        <w:rPr>
          <w:rFonts w:ascii="Calibri" w:hAnsi="Calibri" w:cs="Calibri"/>
          <w:sz w:val="22"/>
          <w:szCs w:val="22"/>
        </w:rPr>
        <w:t>çõ</w:t>
      </w:r>
      <w:r w:rsidRPr="00677DBE">
        <w:rPr>
          <w:rFonts w:ascii="Helvetica" w:hAnsi="Helvetica" w:cs="Courier New"/>
          <w:sz w:val="22"/>
          <w:szCs w:val="22"/>
        </w:rPr>
        <w:t>es legais, considerando o disposto na Lei n</w:t>
      </w:r>
      <w:r w:rsidRPr="00677DBE">
        <w:rPr>
          <w:rFonts w:ascii="Calibri" w:hAnsi="Calibri" w:cs="Calibri"/>
          <w:sz w:val="22"/>
          <w:szCs w:val="22"/>
        </w:rPr>
        <w:t>º</w:t>
      </w:r>
      <w:r w:rsidRPr="00677DBE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77DBE">
        <w:rPr>
          <w:rFonts w:ascii="Calibri" w:hAnsi="Calibri" w:cs="Calibri"/>
          <w:sz w:val="22"/>
          <w:szCs w:val="22"/>
        </w:rPr>
        <w:t>º</w:t>
      </w:r>
      <w:r w:rsidRPr="00677DBE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52775B0" w14:textId="77777777" w:rsidR="003F16EE" w:rsidRPr="00677DBE" w:rsidRDefault="003F16EE" w:rsidP="003F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Decreta:</w:t>
      </w:r>
    </w:p>
    <w:p w14:paraId="45DAAA11" w14:textId="77777777" w:rsidR="003F16EE" w:rsidRPr="00677DBE" w:rsidRDefault="003F16EE" w:rsidP="003F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1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- Fica aberto um cr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>dito de R$ 33.901.680,00 (Trinta e tr</w:t>
      </w:r>
      <w:r w:rsidRPr="00677DBE">
        <w:rPr>
          <w:rFonts w:ascii="Calibri" w:hAnsi="Calibri" w:cs="Calibri"/>
          <w:sz w:val="22"/>
          <w:szCs w:val="22"/>
        </w:rPr>
        <w:t>ê</w:t>
      </w:r>
      <w:r w:rsidRPr="00677DBE">
        <w:rPr>
          <w:rFonts w:ascii="Helvetica" w:hAnsi="Helvetica" w:cs="Courier New"/>
          <w:sz w:val="22"/>
          <w:szCs w:val="22"/>
        </w:rPr>
        <w:t>s milh</w:t>
      </w:r>
      <w:r w:rsidRPr="00677DBE">
        <w:rPr>
          <w:rFonts w:ascii="Calibri" w:hAnsi="Calibri" w:cs="Calibri"/>
          <w:sz w:val="22"/>
          <w:szCs w:val="22"/>
        </w:rPr>
        <w:t>õ</w:t>
      </w:r>
      <w:r w:rsidRPr="00677DBE">
        <w:rPr>
          <w:rFonts w:ascii="Helvetica" w:hAnsi="Helvetica" w:cs="Courier New"/>
          <w:sz w:val="22"/>
          <w:szCs w:val="22"/>
        </w:rPr>
        <w:t>es, novecentos e um mil, seiscentos e oitenta reais), suplementar ao or</w:t>
      </w:r>
      <w:r w:rsidRPr="00677DBE">
        <w:rPr>
          <w:rFonts w:ascii="Calibri" w:hAnsi="Calibri" w:cs="Calibri"/>
          <w:sz w:val="22"/>
          <w:szCs w:val="22"/>
        </w:rPr>
        <w:t>ç</w:t>
      </w:r>
      <w:r w:rsidRPr="00677DBE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677DBE">
        <w:rPr>
          <w:rFonts w:ascii="Calibri" w:hAnsi="Calibri" w:cs="Calibri"/>
          <w:sz w:val="22"/>
          <w:szCs w:val="22"/>
        </w:rPr>
        <w:t>çõ</w:t>
      </w:r>
      <w:r w:rsidRPr="00677DBE">
        <w:rPr>
          <w:rFonts w:ascii="Helvetica" w:hAnsi="Helvetica" w:cs="Courier New"/>
          <w:sz w:val="22"/>
          <w:szCs w:val="22"/>
        </w:rPr>
        <w:t>es Institucional, Econ</w:t>
      </w:r>
      <w:r w:rsidRPr="00677DBE">
        <w:rPr>
          <w:rFonts w:ascii="Calibri" w:hAnsi="Calibri" w:cs="Calibri"/>
          <w:sz w:val="22"/>
          <w:szCs w:val="22"/>
        </w:rPr>
        <w:t>ô</w:t>
      </w:r>
      <w:r w:rsidRPr="00677DB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77DBE">
        <w:rPr>
          <w:rFonts w:ascii="Helvetica" w:hAnsi="Helvetica" w:cs="Courier New"/>
          <w:sz w:val="22"/>
          <w:szCs w:val="22"/>
        </w:rPr>
        <w:t>Funcional e Program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tica</w:t>
      </w:r>
      <w:proofErr w:type="gramEnd"/>
      <w:r w:rsidRPr="00677DBE">
        <w:rPr>
          <w:rFonts w:ascii="Helvetica" w:hAnsi="Helvetica" w:cs="Courier New"/>
          <w:sz w:val="22"/>
          <w:szCs w:val="22"/>
        </w:rPr>
        <w:t>, conforme a Tabela 1, anexa.</w:t>
      </w:r>
    </w:p>
    <w:p w14:paraId="70BB32CD" w14:textId="77777777" w:rsidR="003F16EE" w:rsidRPr="00677DBE" w:rsidRDefault="003F16EE" w:rsidP="003F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2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- O cr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>dito aberto pelo artigo anterior ser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677DBE">
        <w:rPr>
          <w:rFonts w:ascii="Calibri" w:hAnsi="Calibri" w:cs="Calibri"/>
          <w:sz w:val="22"/>
          <w:szCs w:val="22"/>
        </w:rPr>
        <w:t>§</w:t>
      </w:r>
      <w:r w:rsidRPr="00677DBE">
        <w:rPr>
          <w:rFonts w:ascii="Helvetica" w:hAnsi="Helvetica" w:cs="Courier New"/>
          <w:sz w:val="22"/>
          <w:szCs w:val="22"/>
        </w:rPr>
        <w:t xml:space="preserve"> 1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, do artigo 43, da Lei Federal n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4 320, de 17 de mar</w:t>
      </w:r>
      <w:r w:rsidRPr="00677DBE">
        <w:rPr>
          <w:rFonts w:ascii="Calibri" w:hAnsi="Calibri" w:cs="Calibri"/>
          <w:sz w:val="22"/>
          <w:szCs w:val="22"/>
        </w:rPr>
        <w:t>ç</w:t>
      </w:r>
      <w:r w:rsidRPr="00677DBE">
        <w:rPr>
          <w:rFonts w:ascii="Helvetica" w:hAnsi="Helvetica" w:cs="Courier New"/>
          <w:sz w:val="22"/>
          <w:szCs w:val="22"/>
        </w:rPr>
        <w:t>o de 1964, de conformidade com a legisla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discriminada na Tabela 3, anexa.</w:t>
      </w:r>
    </w:p>
    <w:p w14:paraId="5898E080" w14:textId="77777777" w:rsidR="003F16EE" w:rsidRPr="00677DBE" w:rsidRDefault="003F16EE" w:rsidP="003F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3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Or</w:t>
      </w:r>
      <w:r w:rsidRPr="00677DBE">
        <w:rPr>
          <w:rFonts w:ascii="Calibri" w:hAnsi="Calibri" w:cs="Calibri"/>
          <w:sz w:val="22"/>
          <w:szCs w:val="22"/>
        </w:rPr>
        <w:t>ç</w:t>
      </w:r>
      <w:r w:rsidRPr="00677DBE">
        <w:rPr>
          <w:rFonts w:ascii="Helvetica" w:hAnsi="Helvetica" w:cs="Courier New"/>
          <w:sz w:val="22"/>
          <w:szCs w:val="22"/>
        </w:rPr>
        <w:t>ament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, do Decreto n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BE97C6B" w14:textId="77777777" w:rsidR="003F16EE" w:rsidRPr="00677DBE" w:rsidRDefault="003F16EE" w:rsidP="003F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4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o.</w:t>
      </w:r>
    </w:p>
    <w:p w14:paraId="4757009E" w14:textId="77777777" w:rsidR="003F16EE" w:rsidRPr="00677DBE" w:rsidRDefault="003F16EE" w:rsidP="003F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Pal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cio dos Bandeirantes, 30 de setembro de 2022</w:t>
      </w:r>
    </w:p>
    <w:p w14:paraId="6FBF8F07" w14:textId="77777777" w:rsidR="003F16EE" w:rsidRPr="00677DBE" w:rsidRDefault="003F16EE" w:rsidP="003F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RODRIGO GARCIA</w:t>
      </w:r>
    </w:p>
    <w:p w14:paraId="22DEF362" w14:textId="77777777" w:rsidR="003F16EE" w:rsidRPr="00677DBE" w:rsidRDefault="003F16EE" w:rsidP="003F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(TABELAS PUBLICADAS)</w:t>
      </w:r>
    </w:p>
    <w:sectPr w:rsidR="003F16EE" w:rsidRPr="00677DBE" w:rsidSect="00677DB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EE"/>
    <w:rsid w:val="003F16EE"/>
    <w:rsid w:val="00844EB7"/>
    <w:rsid w:val="00C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45B8"/>
  <w15:chartTrackingRefBased/>
  <w15:docId w15:val="{86FB20BC-03EB-4620-8E26-E35B04E1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F16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F16E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2022-10-03T14:34:00Z</dcterms:created>
  <dcterms:modified xsi:type="dcterms:W3CDTF">2022-10-03T14:38:00Z</dcterms:modified>
</cp:coreProperties>
</file>