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F40C" w14:textId="59BF59ED" w:rsidR="00571FC2" w:rsidRPr="00E95D25" w:rsidRDefault="00571FC2" w:rsidP="004A582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69.716, </w:t>
      </w:r>
      <w:r w:rsidR="004A582E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479571C3" w14:textId="5411F494" w:rsidR="00571FC2" w:rsidRPr="00E95D25" w:rsidRDefault="00571FC2" w:rsidP="004A582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 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institucional da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Secretaria dos Direitos da Pessoa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</w:t>
      </w:r>
      <w:r w:rsidR="004A582E">
        <w:rPr>
          <w:rFonts w:ascii="Calibri" w:hAnsi="Calibri" w:cs="Calibri"/>
          <w:sz w:val="22"/>
          <w:szCs w:val="22"/>
        </w:rPr>
        <w:t xml:space="preserve"> </w:t>
      </w:r>
      <w:r w:rsidRPr="00E95D25">
        <w:rPr>
          <w:rFonts w:ascii="Helvetica" w:hAnsi="Helvetica"/>
          <w:sz w:val="22"/>
          <w:szCs w:val="22"/>
        </w:rPr>
        <w:t>nos Sistemas de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do Estado.</w:t>
      </w:r>
    </w:p>
    <w:p w14:paraId="4B3A13FD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com fundamento no artigo 6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Decreto-Lei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233, de 28 de abril de 1970, que estabelece normas para a estrutura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Sistemas de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ria do Estado, 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vista do disposto no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68.742, de 5 de agosto de 2024, que estabelece a organiza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 direta e das autarquias do Estado e regulamenta a Lei Complementar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1.395, de 22 de dezembro de 2023, e no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69.470, de 10 de abril de 2025, alterado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69.502, de 25 de abril de 2025, que aprova a Estrutura Organizacional e o Quadro Demonstrativo dos Cargos em Comiss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 das Fun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Confian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da Secretaria dos Direitos da Pessoa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ncia,</w:t>
      </w:r>
    </w:p>
    <w:p w14:paraId="0E1DBC10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25C45B8D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Constitui Unidade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Secretaria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dos Direitos da Pessoa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a Secretaria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dos Direitos da Pessoa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ncia.</w:t>
      </w:r>
    </w:p>
    <w:p w14:paraId="78F8EA5D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Constituem unidades de despesa da Unidade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Secretaria dos Direitos da Pessoa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ncia:</w:t>
      </w:r>
    </w:p>
    <w:p w14:paraId="0043F032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5D25">
        <w:rPr>
          <w:rFonts w:ascii="Helvetica" w:hAnsi="Helvetica"/>
          <w:sz w:val="22"/>
          <w:szCs w:val="22"/>
        </w:rPr>
        <w:t>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Subsecretaria de Gest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Corporativa;</w:t>
      </w:r>
    </w:p>
    <w:p w14:paraId="49624BC3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5D25">
        <w:rPr>
          <w:rFonts w:ascii="Helvetica" w:hAnsi="Helvetica"/>
          <w:sz w:val="22"/>
          <w:szCs w:val="22"/>
        </w:rPr>
        <w:t>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Coordenadoria de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5B014803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dirigente da unidade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Secretaria dos Direitos da Pessoa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tem 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previstas no artigo 13 do Decreto-Lei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233, de 28 de abril de 1970.</w:t>
      </w:r>
    </w:p>
    <w:p w14:paraId="5B3490F3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Os dirigentes de unidades de despesa da Secretaria dos Direitos da Pessoa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t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m as seguintes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</w:t>
      </w:r>
    </w:p>
    <w:p w14:paraId="0AA9AFC5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5D25">
        <w:rPr>
          <w:rFonts w:ascii="Helvetica" w:hAnsi="Helvetica"/>
          <w:sz w:val="22"/>
          <w:szCs w:val="22"/>
        </w:rPr>
        <w:t>as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previstas no artigo 14 do Decreto-Lei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233, de 28 de abril de 1970;</w:t>
      </w:r>
    </w:p>
    <w:p w14:paraId="2AC8C4DA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5D25">
        <w:rPr>
          <w:rFonts w:ascii="Helvetica" w:hAnsi="Helvetica"/>
          <w:sz w:val="22"/>
          <w:szCs w:val="22"/>
        </w:rPr>
        <w:t>autorizar</w:t>
      </w:r>
      <w:proofErr w:type="gramEnd"/>
      <w:r w:rsidRPr="00E95D25">
        <w:rPr>
          <w:rFonts w:ascii="Helvetica" w:hAnsi="Helvetica"/>
          <w:sz w:val="22"/>
          <w:szCs w:val="22"/>
        </w:rPr>
        <w:t>:</w:t>
      </w:r>
    </w:p>
    <w:p w14:paraId="7334A015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contrato,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ou outro instrumento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 cong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nere, inclusive a prorroga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prazo;</w:t>
      </w:r>
    </w:p>
    <w:p w14:paraId="44EE2B02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administrativa ou amig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de contrato,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ou outro instrumento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 cong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nere;</w:t>
      </w:r>
    </w:p>
    <w:p w14:paraId="7FF4BC6C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III - designar servidor ou comiss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para recebimento do objeto do contrato,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ou outro instrumento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 cong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nere.</w:t>
      </w:r>
    </w:p>
    <w:p w14:paraId="6AED6D20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5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ficando revogadas 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em contr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rio, em especial 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52.871, de 4 de abril de 2008.</w:t>
      </w:r>
    </w:p>
    <w:p w14:paraId="31804210" w14:textId="77777777" w:rsidR="00571FC2" w:rsidRPr="00E95D25" w:rsidRDefault="00571FC2" w:rsidP="00571FC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571FC2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C2"/>
    <w:rsid w:val="004A582E"/>
    <w:rsid w:val="00571FC2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D100"/>
  <w15:chartTrackingRefBased/>
  <w15:docId w15:val="{B5D40156-A55A-4C51-A930-DFD8D28C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C2"/>
  </w:style>
  <w:style w:type="paragraph" w:styleId="Ttulo1">
    <w:name w:val="heading 1"/>
    <w:basedOn w:val="Normal"/>
    <w:next w:val="Normal"/>
    <w:link w:val="Ttulo1Char"/>
    <w:uiPriority w:val="9"/>
    <w:qFormat/>
    <w:rsid w:val="00571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1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1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1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1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1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1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1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1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1F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1F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1F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1F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1F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1F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1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1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1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1F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1F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1F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1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1F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1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2025-07-21T15:00:00Z</dcterms:created>
  <dcterms:modified xsi:type="dcterms:W3CDTF">2025-07-21T15:00:00Z</dcterms:modified>
</cp:coreProperties>
</file>