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2C6C61">
        <w:rPr>
          <w:rFonts w:ascii="Helvetica" w:hAnsi="Helvetica" w:cs="Courier New"/>
          <w:b/>
          <w:bCs/>
          <w:color w:val="000000"/>
        </w:rPr>
        <w:t xml:space="preserve">DECRETO Nº 62.399, DE 29 DE DEZEMBRO DE </w:t>
      </w:r>
      <w:proofErr w:type="gramStart"/>
      <w:r w:rsidRPr="002C6C61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Introduz alterações no Regulamento do Imposto sobre Operações Relativas à Circulação de Me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cadorias e sobre Prestações de Serviços de Transporte Interestadual e Intermunicipal e de Comunicação – RICMS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GERALDO ALCKMIN, </w:t>
      </w:r>
      <w:r w:rsidR="002D11A9" w:rsidRPr="002C6C61">
        <w:rPr>
          <w:rFonts w:ascii="Helvetica" w:hAnsi="Helvetica" w:cs="Courier New"/>
          <w:color w:val="000000"/>
        </w:rPr>
        <w:t>GOVERNADOR DO ESTADO DE SÃO PAULO</w:t>
      </w:r>
      <w:r w:rsidRPr="002C6C61">
        <w:rPr>
          <w:rFonts w:ascii="Helvetica" w:hAnsi="Helvetica" w:cs="Courier New"/>
          <w:color w:val="000000"/>
        </w:rPr>
        <w:t xml:space="preserve">, no uso de suas atribuições legais e tendo em vista o disposto nos Convênios ICMS 112/89, 18/92, 124/93, 151/94 e 57/99, 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Decreta: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Artigo 1º - </w:t>
      </w:r>
      <w:proofErr w:type="gramStart"/>
      <w:r w:rsidRPr="002C6C61">
        <w:rPr>
          <w:rFonts w:ascii="Helvetica" w:hAnsi="Helvetica" w:cs="Courier New"/>
          <w:color w:val="000000"/>
        </w:rPr>
        <w:t>Passam</w:t>
      </w:r>
      <w:proofErr w:type="gramEnd"/>
      <w:r w:rsidRPr="002C6C61">
        <w:rPr>
          <w:rFonts w:ascii="Helvetica" w:hAnsi="Helvetica" w:cs="Courier New"/>
          <w:color w:val="000000"/>
        </w:rPr>
        <w:t xml:space="preserve"> a vigorar, com a redação que se segue, os disposit</w:t>
      </w:r>
      <w:r w:rsidRPr="002C6C61">
        <w:rPr>
          <w:rFonts w:ascii="Helvetica" w:hAnsi="Helvetica" w:cs="Courier New"/>
          <w:color w:val="000000"/>
        </w:rPr>
        <w:t>i</w:t>
      </w:r>
      <w:r w:rsidRPr="002C6C61">
        <w:rPr>
          <w:rFonts w:ascii="Helvetica" w:hAnsi="Helvetica" w:cs="Courier New"/>
          <w:color w:val="000000"/>
        </w:rPr>
        <w:t>vos adiante indicados do Regulamento do Imposto sobre Operações Relativas à Circ</w:t>
      </w:r>
      <w:r w:rsidRPr="002C6C61">
        <w:rPr>
          <w:rFonts w:ascii="Helvetica" w:hAnsi="Helvetica" w:cs="Courier New"/>
          <w:color w:val="000000"/>
        </w:rPr>
        <w:t>u</w:t>
      </w:r>
      <w:r w:rsidRPr="002C6C61">
        <w:rPr>
          <w:rFonts w:ascii="Helvetica" w:hAnsi="Helvetica" w:cs="Courier New"/>
          <w:color w:val="000000"/>
        </w:rPr>
        <w:t>lação de Mercadorias e sobre Prestações de Serviços de Transporte Interestadual e Intermunicipal e de Comunicação - RICMS, aprovado pelo Decreto n° 45.490, de 30 de novembro de 2000: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 – o “caput” do artigo 8º do Anexo II: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“Artigo 8º (GÁS LIQUEFEITO DE PETRÓLEO E GÁS NATURAL) - Fica </w:t>
      </w:r>
      <w:proofErr w:type="gramStart"/>
      <w:r w:rsidRPr="002C6C61">
        <w:rPr>
          <w:rFonts w:ascii="Helvetica" w:hAnsi="Helvetica" w:cs="Courier New"/>
          <w:color w:val="000000"/>
        </w:rPr>
        <w:t>reduzida</w:t>
      </w:r>
      <w:proofErr w:type="gramEnd"/>
      <w:r w:rsidRPr="002C6C61">
        <w:rPr>
          <w:rFonts w:ascii="Helvetica" w:hAnsi="Helvetica" w:cs="Courier New"/>
          <w:color w:val="000000"/>
        </w:rPr>
        <w:t xml:space="preserve"> a base de cálculo do imposto incidente na saída interna de (Convênios ICMS 112/89, 18/92, 124/93 e 151/94): 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 – gás liquefeito de petróleo, de tal forma que a carga tributária resulte no percentual de 12% (doze por cento);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II – gás natural, de tal forma que a carga tributária resulte no percentual de 15</w:t>
      </w:r>
      <w:proofErr w:type="gramStart"/>
      <w:r w:rsidRPr="002C6C61">
        <w:rPr>
          <w:rFonts w:ascii="Helvetica" w:hAnsi="Helvetica" w:cs="Courier New"/>
          <w:color w:val="000000"/>
        </w:rPr>
        <w:t>% (quinze por cento).”</w:t>
      </w:r>
      <w:proofErr w:type="gramEnd"/>
      <w:r w:rsidRPr="002C6C61">
        <w:rPr>
          <w:rFonts w:ascii="Helvetica" w:hAnsi="Helvetica" w:cs="Courier New"/>
          <w:color w:val="000000"/>
        </w:rPr>
        <w:t xml:space="preserve"> (NR);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II – o inciso III do “caput” do artigo 18 do Anexo II: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“III - 10% (dez por cento), de 1º de janeiro de 2001 a 31 de março de 2017;” (NR);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Artigo 2º - Fica acrescentado, com a redação que se segue, o inciso IV ao “caput” do artigo 18 do </w:t>
      </w:r>
      <w:proofErr w:type="gramStart"/>
      <w:r w:rsidRPr="002C6C61">
        <w:rPr>
          <w:rFonts w:ascii="Helvetica" w:hAnsi="Helvetica" w:cs="Courier New"/>
          <w:color w:val="000000"/>
        </w:rPr>
        <w:t>Anexo II do Regulamento do Imposto sobre Operações R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>lativas</w:t>
      </w:r>
      <w:proofErr w:type="gramEnd"/>
      <w:r w:rsidRPr="002C6C61">
        <w:rPr>
          <w:rFonts w:ascii="Helvetica" w:hAnsi="Helvetica" w:cs="Courier New"/>
          <w:color w:val="000000"/>
        </w:rPr>
        <w:t xml:space="preserve"> à Circulação de Mercadorias e sobre Prestações de Serviços de Transporte Interestadual e Intermunicipal e de Comunicação - RICMS, aprovado pelo Decreto n° 45.490, de 30 de novembro de 2000: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“IV – 12% (doze por cento), a partir de 1º de abril de 2017.” (NR).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3° - Este decreto entra em vigor na data de sua publicação, pr</w:t>
      </w:r>
      <w:r w:rsidRPr="002C6C61">
        <w:rPr>
          <w:rFonts w:ascii="Helvetica" w:hAnsi="Helvetica" w:cs="Courier New"/>
          <w:color w:val="000000"/>
        </w:rPr>
        <w:t>o</w:t>
      </w:r>
      <w:r w:rsidRPr="002C6C61">
        <w:rPr>
          <w:rFonts w:ascii="Helvetica" w:hAnsi="Helvetica" w:cs="Courier New"/>
          <w:color w:val="000000"/>
        </w:rPr>
        <w:t>duzindo efeitos a partir de 1º de abril de 2017.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Palácio dos Bandeirantes, 29 de dezembro de </w:t>
      </w:r>
      <w:proofErr w:type="gramStart"/>
      <w:r w:rsidRPr="002C6C61">
        <w:rPr>
          <w:rFonts w:ascii="Helvetica" w:hAnsi="Helvetica" w:cs="Courier New"/>
          <w:color w:val="000000"/>
        </w:rPr>
        <w:t>2016</w:t>
      </w:r>
      <w:proofErr w:type="gramEnd"/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GERALDO ALCKMIN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OFÍCIO GS-CAT Nº 886/2016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Senhor Governador,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Tenho a honra de encaminhar a Vossa Excelência a inclusa minuta de decreto, que introduz alterações no Regulamento do ICMS, aprovado pelo Decreto 45.490, de 30 de novembro de 2000. 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lastRenderedPageBreak/>
        <w:t>A minuta altera dispositivos do Regulamento do ICMS que tratam da r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 xml:space="preserve">dução da base de cálculo do ICMS na saída interna de gás natural e na prestação de serviço de televisão por assinatura. 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Com essas justificativas e propondo a edição de decreto conforme a minuta</w:t>
      </w:r>
      <w:proofErr w:type="gramStart"/>
      <w:r w:rsidRPr="002C6C61">
        <w:rPr>
          <w:rFonts w:ascii="Helvetica" w:hAnsi="Helvetica" w:cs="Courier New"/>
          <w:color w:val="000000"/>
        </w:rPr>
        <w:t>, aproveito</w:t>
      </w:r>
      <w:proofErr w:type="gramEnd"/>
      <w:r w:rsidRPr="002C6C61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>ração.</w:t>
      </w:r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2C6C61">
        <w:rPr>
          <w:rFonts w:ascii="Helvetica" w:hAnsi="Helvetica" w:cs="Courier New"/>
          <w:color w:val="000000"/>
        </w:rPr>
        <w:t>Helcio</w:t>
      </w:r>
      <w:proofErr w:type="spellEnd"/>
      <w:r w:rsidRPr="002C6C61">
        <w:rPr>
          <w:rFonts w:ascii="Helvetica" w:hAnsi="Helvetica" w:cs="Courier New"/>
          <w:color w:val="000000"/>
        </w:rPr>
        <w:t xml:space="preserve"> </w:t>
      </w:r>
      <w:proofErr w:type="spellStart"/>
      <w:r w:rsidRPr="002C6C61">
        <w:rPr>
          <w:rFonts w:ascii="Helvetica" w:hAnsi="Helvetica" w:cs="Courier New"/>
          <w:color w:val="000000"/>
        </w:rPr>
        <w:t>Tokeshi</w:t>
      </w:r>
      <w:proofErr w:type="spellEnd"/>
    </w:p>
    <w:p w:rsidR="00A4068C" w:rsidRPr="002C6C61" w:rsidRDefault="00A4068C" w:rsidP="00360F5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Secretário da Fazenda</w:t>
      </w:r>
    </w:p>
    <w:sectPr w:rsidR="00A4068C" w:rsidRPr="002C6C61" w:rsidSect="002C6C6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A4068C"/>
    <w:rsid w:val="00020FA1"/>
    <w:rsid w:val="00045E6D"/>
    <w:rsid w:val="002D11A9"/>
    <w:rsid w:val="00360F5B"/>
    <w:rsid w:val="00A4068C"/>
    <w:rsid w:val="00AA1289"/>
    <w:rsid w:val="00F7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2017-01-04T11:54:00Z</dcterms:created>
  <dcterms:modified xsi:type="dcterms:W3CDTF">2017-01-04T12:24:00Z</dcterms:modified>
</cp:coreProperties>
</file>