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1031" w14:textId="77777777" w:rsidR="00AA3108" w:rsidRPr="004C6387" w:rsidRDefault="00AA3108" w:rsidP="00AA3108">
      <w:pPr>
        <w:spacing w:after="0" w:line="240" w:lineRule="auto"/>
        <w:ind w:firstLine="3119"/>
        <w:rPr>
          <w:rFonts w:ascii="Helvetica" w:eastAsia="Times New Roman" w:hAnsi="Helvetica" w:cs="Helvetica"/>
          <w:color w:val="000000"/>
          <w:lang w:eastAsia="pt-BR"/>
        </w:rPr>
      </w:pPr>
    </w:p>
    <w:p w14:paraId="3F870251" w14:textId="77777777" w:rsidR="00AA3108" w:rsidRPr="004C6387" w:rsidRDefault="00AA3108" w:rsidP="00AA3108">
      <w:pPr>
        <w:spacing w:after="0" w:line="240" w:lineRule="auto"/>
        <w:ind w:firstLine="3119"/>
        <w:rPr>
          <w:rFonts w:ascii="Helvetica" w:eastAsia="Times New Roman" w:hAnsi="Helvetica" w:cs="Helvetica"/>
          <w:color w:val="000000"/>
          <w:lang w:eastAsia="pt-BR"/>
        </w:rPr>
      </w:pPr>
    </w:p>
    <w:p w14:paraId="3970A116" w14:textId="77777777" w:rsidR="00AA3108" w:rsidRPr="004C6387" w:rsidRDefault="00AA3108" w:rsidP="00AA3108">
      <w:pPr>
        <w:spacing w:after="0" w:line="240" w:lineRule="auto"/>
        <w:ind w:firstLine="3119"/>
        <w:rPr>
          <w:rFonts w:ascii="Helvetica" w:eastAsia="Times New Roman" w:hAnsi="Helvetica" w:cs="Helvetica"/>
          <w:color w:val="000000"/>
          <w:lang w:eastAsia="pt-BR"/>
        </w:rPr>
      </w:pPr>
    </w:p>
    <w:p w14:paraId="30E0A3A8" w14:textId="77777777" w:rsidR="00AA3108" w:rsidRPr="00AA3108" w:rsidRDefault="00AA3108" w:rsidP="00AA310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AA3108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69.340, DE 4 DE FEVEREIRO DE 2025</w:t>
      </w:r>
    </w:p>
    <w:p w14:paraId="34F335A1" w14:textId="77777777" w:rsidR="00AA3108" w:rsidRPr="00AA3108" w:rsidRDefault="00AA3108" w:rsidP="00AA310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715D33E8" w14:textId="77777777" w:rsidR="00AA3108" w:rsidRPr="004C6387" w:rsidRDefault="00AA3108" w:rsidP="00AA3108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Homologa, por 180 (cento e oi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tenta) dias, o decreto do Pre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feito do Município de Caieiras, que declarou Situação de Emer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gência em áreas do Município.</w:t>
      </w:r>
    </w:p>
    <w:p w14:paraId="1F9D43FE" w14:textId="77777777" w:rsidR="00AA3108" w:rsidRPr="004C6387" w:rsidRDefault="00AA3108" w:rsidP="00AA3108">
      <w:pPr>
        <w:spacing w:before="120" w:after="120" w:line="240" w:lineRule="auto"/>
        <w:ind w:left="12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6F4632B9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SÃO PAULO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t>, no uso de suas atribuições legais e à vista da manifesta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ção do Chefe da Casa Militar e Coorde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nador Esta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dual de Proteção e Defesa Civil,</w:t>
      </w:r>
    </w:p>
    <w:p w14:paraId="7314E009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02E3AACA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731BC20D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0AF04F2F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Artigo 1º - Fica homologado, por 180 (cento e oitenta) dias, o Decreto municipal nº 8.969, de 30 de dezembro de 2024, que declarou Situa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ção de Emergência em áreas do Município de Caieiras, nos termos da Lei federal nº 12.608, de 10 de abril de 2012, e da Portaria nº 260, de 2 de fevereiro de 2022, do Ministério do Desenvolvimento Regional.</w:t>
      </w:r>
    </w:p>
    <w:p w14:paraId="401A7C31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531B2D88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Artigo 2º - Ficam os órgãos e entidades da Administração Pública estadual, dentro de suas respec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softHyphen/>
        <w:t>tivas atribuições, autorizados a prestar apoio à população das áreas afetadas daquele Município, mediante prévia articulação com a Coordenadoria Estadual de Proteção e Defesa Civil - CEPDEC.</w:t>
      </w:r>
    </w:p>
    <w:p w14:paraId="54AE8A0E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46F31826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Artigo 3º</w:t>
      </w:r>
      <w:r w:rsidRPr="004C6387">
        <w:rPr>
          <w:rFonts w:ascii="Helvetica" w:eastAsia="Times New Roman" w:hAnsi="Helvetica" w:cs="Helvetica"/>
          <w:b/>
          <w:bCs/>
          <w:color w:val="000000"/>
          <w:lang w:eastAsia="pt-BR"/>
        </w:rPr>
        <w:t>-</w:t>
      </w:r>
      <w:r w:rsidRPr="004C6387">
        <w:rPr>
          <w:rFonts w:ascii="Helvetica" w:eastAsia="Times New Roman" w:hAnsi="Helvetica" w:cs="Helvetica"/>
          <w:color w:val="000000"/>
          <w:lang w:eastAsia="pt-BR"/>
        </w:rPr>
        <w:t> Este decreto entra em vigor na data de sua publicação, retroagindo seus efeitos a 30 de dezembro de 2024.</w:t>
      </w:r>
    </w:p>
    <w:p w14:paraId="76F23435" w14:textId="77777777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54BAC12B" w14:textId="77777777" w:rsidR="00AA3108" w:rsidRPr="004C6387" w:rsidRDefault="00AA3108" w:rsidP="00AA3108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4C6387">
        <w:rPr>
          <w:rFonts w:ascii="Helvetica" w:eastAsia="Times New Roman" w:hAnsi="Helvetica" w:cs="Helvetica"/>
          <w:color w:val="000000"/>
          <w:lang w:eastAsia="pt-BR"/>
        </w:rPr>
        <w:t> TARCÍSIO DE FREITAS</w:t>
      </w:r>
    </w:p>
    <w:p w14:paraId="44C9BD41" w14:textId="1B916012" w:rsidR="00AA3108" w:rsidRPr="004C6387" w:rsidRDefault="00AA3108" w:rsidP="00AA3108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sectPr w:rsidR="00AA3108" w:rsidRPr="004C6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147A85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6569"/>
    <w:rsid w:val="006F06A8"/>
    <w:rsid w:val="00767406"/>
    <w:rsid w:val="008C7A5A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Daniela Otaviano Alaerse</cp:lastModifiedBy>
  <cp:revision>3</cp:revision>
  <dcterms:created xsi:type="dcterms:W3CDTF">2025-02-05T13:43:00Z</dcterms:created>
  <dcterms:modified xsi:type="dcterms:W3CDTF">2025-02-05T13:45:00Z</dcterms:modified>
</cp:coreProperties>
</file>