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CA30" w14:textId="77777777" w:rsidR="001A3B21" w:rsidRPr="001A3B21" w:rsidRDefault="001A3B21" w:rsidP="001A3B2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A3B2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A3B21">
        <w:rPr>
          <w:rFonts w:ascii="Calibri" w:hAnsi="Calibri" w:cs="Calibri"/>
          <w:b/>
          <w:bCs/>
          <w:sz w:val="22"/>
          <w:szCs w:val="22"/>
        </w:rPr>
        <w:t>º</w:t>
      </w:r>
      <w:r w:rsidRPr="001A3B21">
        <w:rPr>
          <w:rFonts w:ascii="Helvetica" w:hAnsi="Helvetica" w:cs="Courier New"/>
          <w:b/>
          <w:bCs/>
          <w:sz w:val="22"/>
          <w:szCs w:val="22"/>
        </w:rPr>
        <w:t xml:space="preserve"> 67.324, DE 1</w:t>
      </w:r>
      <w:r w:rsidRPr="001A3B21">
        <w:rPr>
          <w:rFonts w:ascii="Calibri" w:hAnsi="Calibri" w:cs="Calibri"/>
          <w:b/>
          <w:bCs/>
          <w:sz w:val="22"/>
          <w:szCs w:val="22"/>
        </w:rPr>
        <w:t>º</w:t>
      </w:r>
      <w:r w:rsidRPr="001A3B21">
        <w:rPr>
          <w:rFonts w:ascii="Helvetica" w:hAnsi="Helvetica" w:cs="Courier New"/>
          <w:b/>
          <w:bCs/>
          <w:sz w:val="22"/>
          <w:szCs w:val="22"/>
        </w:rPr>
        <w:t xml:space="preserve"> DE DEZEMBRO DE 2022</w:t>
      </w:r>
    </w:p>
    <w:p w14:paraId="28C89D28" w14:textId="77777777" w:rsidR="001A3B21" w:rsidRPr="008A7471" w:rsidRDefault="001A3B21" w:rsidP="001A3B2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Regulamenta a Lei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16.763, de 11 de junho de 2018, que disp</w:t>
      </w:r>
      <w:r w:rsidRPr="008A7471">
        <w:rPr>
          <w:rFonts w:ascii="Calibri" w:hAnsi="Calibri" w:cs="Calibri"/>
          <w:sz w:val="22"/>
          <w:szCs w:val="22"/>
        </w:rPr>
        <w:t>õ</w:t>
      </w:r>
      <w:r w:rsidRPr="008A7471">
        <w:rPr>
          <w:rFonts w:ascii="Helvetica" w:hAnsi="Helvetica" w:cs="Courier New"/>
          <w:sz w:val="22"/>
          <w:szCs w:val="22"/>
        </w:rPr>
        <w:t>e sobre o exerc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cio da profiss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de pod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logo no Estado de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Paulo e d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outras provid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ncias.</w:t>
      </w:r>
    </w:p>
    <w:p w14:paraId="3341DBFA" w14:textId="0A555246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RODRIGO GARCIA, </w:t>
      </w:r>
      <w:r w:rsidRPr="008A7471">
        <w:rPr>
          <w:rFonts w:ascii="Helvetica" w:hAnsi="Helvetica" w:cs="Courier New"/>
          <w:sz w:val="22"/>
          <w:szCs w:val="22"/>
        </w:rPr>
        <w:t>GOVERNADOR DO ESTADO DE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PAULO</w:t>
      </w:r>
      <w:r w:rsidRPr="008A7471">
        <w:rPr>
          <w:rFonts w:ascii="Helvetica" w:hAnsi="Helvetica" w:cs="Courier New"/>
          <w:sz w:val="22"/>
          <w:szCs w:val="22"/>
        </w:rPr>
        <w:t>, no uso de suas atribui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legais,</w:t>
      </w:r>
    </w:p>
    <w:p w14:paraId="00A0D480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Decreta:</w:t>
      </w:r>
    </w:p>
    <w:p w14:paraId="3504DB56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O exerc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cio da atividade de podologia, de que trata a Lei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16.763, de 11 de junho de 2018, est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sujeito ao preenchimento de um dos seguintes requisitos: </w:t>
      </w:r>
    </w:p>
    <w:p w14:paraId="165F4BDC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A7471">
        <w:rPr>
          <w:rFonts w:ascii="Helvetica" w:hAnsi="Helvetica" w:cs="Courier New"/>
          <w:sz w:val="22"/>
          <w:szCs w:val="22"/>
        </w:rPr>
        <w:t>ser</w:t>
      </w:r>
      <w:proofErr w:type="gramEnd"/>
      <w:r w:rsidRPr="008A7471">
        <w:rPr>
          <w:rFonts w:ascii="Helvetica" w:hAnsi="Helvetica" w:cs="Courier New"/>
          <w:sz w:val="22"/>
          <w:szCs w:val="22"/>
        </w:rPr>
        <w:t xml:space="preserve"> titular de diploma de conclus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de ensino superior em podologia, conferido nos termos da legisla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aplic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vel;</w:t>
      </w:r>
    </w:p>
    <w:p w14:paraId="60EDFF30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A7471">
        <w:rPr>
          <w:rFonts w:ascii="Helvetica" w:hAnsi="Helvetica" w:cs="Courier New"/>
          <w:sz w:val="22"/>
          <w:szCs w:val="22"/>
        </w:rPr>
        <w:t>ser</w:t>
      </w:r>
      <w:proofErr w:type="gramEnd"/>
      <w:r w:rsidRPr="008A7471">
        <w:rPr>
          <w:rFonts w:ascii="Helvetica" w:hAnsi="Helvetica" w:cs="Courier New"/>
          <w:sz w:val="22"/>
          <w:szCs w:val="22"/>
        </w:rPr>
        <w:t xml:space="preserve"> titular de diploma de conclus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de ensino m</w:t>
      </w:r>
      <w:r w:rsidRPr="008A7471">
        <w:rPr>
          <w:rFonts w:ascii="Calibri" w:hAnsi="Calibri" w:cs="Calibri"/>
          <w:sz w:val="22"/>
          <w:szCs w:val="22"/>
        </w:rPr>
        <w:t>é</w:t>
      </w:r>
      <w:r w:rsidRPr="008A7471">
        <w:rPr>
          <w:rFonts w:ascii="Helvetica" w:hAnsi="Helvetica" w:cs="Courier New"/>
          <w:sz w:val="22"/>
          <w:szCs w:val="22"/>
        </w:rPr>
        <w:t>dio e de forma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de t</w:t>
      </w:r>
      <w:r w:rsidRPr="008A7471">
        <w:rPr>
          <w:rFonts w:ascii="Calibri" w:hAnsi="Calibri" w:cs="Calibri"/>
          <w:sz w:val="22"/>
          <w:szCs w:val="22"/>
        </w:rPr>
        <w:t>é</w:t>
      </w:r>
      <w:r w:rsidRPr="008A7471">
        <w:rPr>
          <w:rFonts w:ascii="Helvetica" w:hAnsi="Helvetica" w:cs="Courier New"/>
          <w:sz w:val="22"/>
          <w:szCs w:val="22"/>
        </w:rPr>
        <w:t>cnico em podologia, ou equivalente, conferido nos termos da legisla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aplic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vel.</w:t>
      </w:r>
    </w:p>
    <w:p w14:paraId="2563C8D7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Par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grafo </w:t>
      </w:r>
      <w:r w:rsidRPr="008A7471">
        <w:rPr>
          <w:rFonts w:ascii="Calibri" w:hAnsi="Calibri" w:cs="Calibri"/>
          <w:sz w:val="22"/>
          <w:szCs w:val="22"/>
        </w:rPr>
        <w:t>ú</w:t>
      </w:r>
      <w:r w:rsidRPr="008A7471">
        <w:rPr>
          <w:rFonts w:ascii="Helvetica" w:hAnsi="Helvetica" w:cs="Courier New"/>
          <w:sz w:val="22"/>
          <w:szCs w:val="22"/>
        </w:rPr>
        <w:t>nico - Ser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assegurada a continuidade das atividades de podologia aos profissionais que tenham forma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em cursos livres, profissionalizantes ou t</w:t>
      </w:r>
      <w:r w:rsidRPr="008A7471">
        <w:rPr>
          <w:rFonts w:ascii="Calibri" w:hAnsi="Calibri" w:cs="Calibri"/>
          <w:sz w:val="22"/>
          <w:szCs w:val="22"/>
        </w:rPr>
        <w:t>é</w:t>
      </w:r>
      <w:r w:rsidRPr="008A7471">
        <w:rPr>
          <w:rFonts w:ascii="Helvetica" w:hAnsi="Helvetica" w:cs="Courier New"/>
          <w:sz w:val="22"/>
          <w:szCs w:val="22"/>
        </w:rPr>
        <w:t>cnicos, e que comprovem o exerc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cio da profiss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ao menos desde 12 de junho de 2018.</w:t>
      </w:r>
    </w:p>
    <w:p w14:paraId="001CAD96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2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 xml:space="preserve">o. </w:t>
      </w:r>
    </w:p>
    <w:p w14:paraId="673BFFEC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Pal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cio dos Bandeirantes,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de dezembro de 2022.</w:t>
      </w:r>
    </w:p>
    <w:p w14:paraId="03D5F5ED" w14:textId="77777777" w:rsidR="001A3B21" w:rsidRPr="008A7471" w:rsidRDefault="001A3B21" w:rsidP="001A3B2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RODRIGO GARCIA</w:t>
      </w:r>
    </w:p>
    <w:sectPr w:rsidR="001A3B21" w:rsidRPr="008A7471" w:rsidSect="007941D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21"/>
    <w:rsid w:val="001A3B21"/>
    <w:rsid w:val="00A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17F"/>
  <w15:chartTrackingRefBased/>
  <w15:docId w15:val="{74D751B2-D90F-4618-B5FA-F2F4B19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A3B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A3B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2022-12-02T12:15:00Z</dcterms:created>
  <dcterms:modified xsi:type="dcterms:W3CDTF">2022-12-02T12:16:00Z</dcterms:modified>
</cp:coreProperties>
</file>