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0F62" w14:textId="77777777" w:rsidR="0095210F" w:rsidRPr="0095210F" w:rsidRDefault="0095210F" w:rsidP="0095210F">
      <w:pPr>
        <w:jc w:val="center"/>
        <w:rPr>
          <w:b/>
          <w:bCs/>
        </w:rPr>
      </w:pPr>
      <w:r w:rsidRPr="0095210F">
        <w:rPr>
          <w:b/>
          <w:bCs/>
        </w:rPr>
        <w:t>DECRETO Nº 68.238, DE 22 DE DEZEMBRO DE 2023</w:t>
      </w:r>
    </w:p>
    <w:p w14:paraId="6DEBFF5C" w14:textId="77777777" w:rsidR="0095210F" w:rsidRPr="0095210F" w:rsidRDefault="0095210F" w:rsidP="00AF5DF6">
      <w:pPr>
        <w:spacing w:before="60" w:after="60" w:line="240" w:lineRule="auto"/>
        <w:ind w:left="3686"/>
        <w:jc w:val="both"/>
      </w:pPr>
      <w:r w:rsidRPr="0095210F">
        <w:t>Altera o Decreto nº 57.314, de 8 de setembro de 2011, que institui, sob a coordenação do então denominado Fundo Social de Solidariedade do Estado de São Paulo - FUSSESP, o Programa Escola de Qualificação Profissional.</w:t>
      </w:r>
    </w:p>
    <w:p w14:paraId="11B067AF" w14:textId="77777777" w:rsidR="0095210F" w:rsidRPr="0095210F" w:rsidRDefault="0095210F" w:rsidP="00875236">
      <w:pPr>
        <w:spacing w:before="60" w:after="60" w:line="240" w:lineRule="auto"/>
        <w:ind w:firstLine="1418"/>
        <w:jc w:val="both"/>
      </w:pPr>
      <w:r w:rsidRPr="0095210F">
        <w:t>O GOVERNADOR DO ESTADO DE SÃO PAULO, no uso de suas atribuições legais,</w:t>
      </w:r>
    </w:p>
    <w:p w14:paraId="37865068" w14:textId="77777777" w:rsidR="0095210F" w:rsidRPr="0095210F" w:rsidRDefault="0095210F" w:rsidP="00875236">
      <w:pPr>
        <w:spacing w:before="60" w:after="60" w:line="240" w:lineRule="auto"/>
        <w:ind w:firstLine="1418"/>
        <w:jc w:val="both"/>
      </w:pPr>
      <w:r w:rsidRPr="0095210F">
        <w:t>Decreta:</w:t>
      </w:r>
    </w:p>
    <w:p w14:paraId="36C78996" w14:textId="77777777" w:rsidR="0095210F" w:rsidRPr="0095210F" w:rsidRDefault="0095210F" w:rsidP="00875236">
      <w:pPr>
        <w:spacing w:before="60" w:after="60" w:line="240" w:lineRule="auto"/>
        <w:ind w:firstLine="1418"/>
        <w:jc w:val="both"/>
      </w:pPr>
      <w:r w:rsidRPr="0095210F">
        <w:t>Artigo 1º - Os dispositivos adiante indicados do Decreto nº 57.314, de 8 de setembro de 2011, passam a vigorar com a seguinte redação:</w:t>
      </w:r>
    </w:p>
    <w:p w14:paraId="1FF6173C" w14:textId="77777777" w:rsidR="0095210F" w:rsidRPr="0095210F" w:rsidRDefault="0095210F" w:rsidP="00875236">
      <w:pPr>
        <w:spacing w:before="60" w:after="60" w:line="240" w:lineRule="auto"/>
        <w:ind w:firstLine="1418"/>
        <w:jc w:val="both"/>
      </w:pPr>
      <w:r w:rsidRPr="0095210F">
        <w:t xml:space="preserve">I – </w:t>
      </w:r>
      <w:proofErr w:type="gramStart"/>
      <w:r w:rsidRPr="0095210F">
        <w:t>o</w:t>
      </w:r>
      <w:proofErr w:type="gramEnd"/>
      <w:r w:rsidRPr="0095210F">
        <w:t xml:space="preserve"> artigo 1º:</w:t>
      </w:r>
    </w:p>
    <w:p w14:paraId="3EE6272C" w14:textId="77777777" w:rsidR="0095210F" w:rsidRPr="0095210F" w:rsidRDefault="0095210F" w:rsidP="00875236">
      <w:pPr>
        <w:spacing w:before="60" w:after="60" w:line="240" w:lineRule="auto"/>
        <w:ind w:firstLine="1418"/>
        <w:jc w:val="both"/>
      </w:pPr>
      <w:r w:rsidRPr="0095210F">
        <w:t>“Artigo 1º - Fica instituído o Programa Escola de Qualificação Profissional, sob coordenação do Fundo Social de São Paulo – FUSSP, com o objetivo de promover a capacitação de agentes multiplicadores e a qualificação de pessoas em situação de vulnerabilidade social, com vistas à geração de renda, mediante a promoção de cursos em diversas áreas do conhecimento.”; (NR)</w:t>
      </w:r>
    </w:p>
    <w:p w14:paraId="1E799CAD" w14:textId="77777777" w:rsidR="0095210F" w:rsidRPr="0095210F" w:rsidRDefault="0095210F" w:rsidP="00875236">
      <w:pPr>
        <w:spacing w:before="60" w:after="60" w:line="240" w:lineRule="auto"/>
        <w:ind w:firstLine="1418"/>
        <w:jc w:val="both"/>
      </w:pPr>
      <w:r w:rsidRPr="0095210F">
        <w:t xml:space="preserve">II – </w:t>
      </w:r>
      <w:proofErr w:type="gramStart"/>
      <w:r w:rsidRPr="0095210F">
        <w:t>o</w:t>
      </w:r>
      <w:proofErr w:type="gramEnd"/>
      <w:r w:rsidRPr="0095210F">
        <w:t xml:space="preserve"> artigo 3º:</w:t>
      </w:r>
    </w:p>
    <w:p w14:paraId="3A7C5C95" w14:textId="77777777" w:rsidR="0095210F" w:rsidRPr="0095210F" w:rsidRDefault="0095210F" w:rsidP="00875236">
      <w:pPr>
        <w:spacing w:before="60" w:after="60" w:line="240" w:lineRule="auto"/>
        <w:ind w:firstLine="1418"/>
        <w:jc w:val="both"/>
      </w:pPr>
      <w:r w:rsidRPr="0095210F">
        <w:t>“Artigo 3º – Constitui requisito para inscrição nos cursos do Programa Escola de Qualificação Profissional ter idade mínima de 16 (dezesseis) anos.</w:t>
      </w:r>
    </w:p>
    <w:p w14:paraId="4FF8A1C3" w14:textId="77777777" w:rsidR="0095210F" w:rsidRPr="0095210F" w:rsidRDefault="0095210F" w:rsidP="00875236">
      <w:pPr>
        <w:spacing w:before="60" w:after="60" w:line="240" w:lineRule="auto"/>
        <w:ind w:firstLine="1418"/>
        <w:jc w:val="both"/>
      </w:pPr>
      <w:r w:rsidRPr="0095210F">
        <w:t>§ 1º - A inscrição de menores de 18 (dezoito) anos:</w:t>
      </w:r>
    </w:p>
    <w:p w14:paraId="10628352" w14:textId="77777777" w:rsidR="0095210F" w:rsidRPr="0095210F" w:rsidRDefault="0095210F" w:rsidP="00875236">
      <w:pPr>
        <w:spacing w:before="60" w:after="60" w:line="240" w:lineRule="auto"/>
        <w:ind w:firstLine="1418"/>
        <w:jc w:val="both"/>
      </w:pPr>
      <w:r w:rsidRPr="0095210F">
        <w:t>1. fica condicionada à comprovação de matrícula no ensino regular de educação básica, observada a compatibilidade de horários;</w:t>
      </w:r>
    </w:p>
    <w:p w14:paraId="2E548D39" w14:textId="77777777" w:rsidR="0095210F" w:rsidRPr="0095210F" w:rsidRDefault="0095210F" w:rsidP="00875236">
      <w:pPr>
        <w:spacing w:before="60" w:after="60" w:line="240" w:lineRule="auto"/>
        <w:ind w:firstLine="1418"/>
        <w:jc w:val="both"/>
      </w:pPr>
      <w:r w:rsidRPr="0095210F">
        <w:t>2. poderá ser restringida em cursos que, por sua natureza, não atendam as diretrizes da Lei federal nº 8.069, de 13 de julho de 1990, e do Decreto federal nº 6.481, de 12 de junho de 2008.</w:t>
      </w:r>
    </w:p>
    <w:p w14:paraId="7CBA9287" w14:textId="77777777" w:rsidR="0095210F" w:rsidRPr="0095210F" w:rsidRDefault="0095210F" w:rsidP="00875236">
      <w:pPr>
        <w:spacing w:before="60" w:after="60" w:line="240" w:lineRule="auto"/>
        <w:ind w:firstLine="1418"/>
        <w:jc w:val="both"/>
      </w:pPr>
      <w:r w:rsidRPr="0095210F">
        <w:t>§ 2º - Será excluído do curso o participante que deixar de comparecer injustificadamente por 3 (três) dias consecutivos ou 5 (cinco) dias alternados.”; (NR)</w:t>
      </w:r>
    </w:p>
    <w:p w14:paraId="1C94488B" w14:textId="77777777" w:rsidR="0095210F" w:rsidRPr="0095210F" w:rsidRDefault="0095210F" w:rsidP="00875236">
      <w:pPr>
        <w:spacing w:before="60" w:after="60" w:line="240" w:lineRule="auto"/>
        <w:ind w:firstLine="1418"/>
        <w:jc w:val="both"/>
      </w:pPr>
      <w:r w:rsidRPr="0095210F">
        <w:t>III – o artigo 5º:</w:t>
      </w:r>
    </w:p>
    <w:p w14:paraId="7FAFCDF1" w14:textId="77777777" w:rsidR="0095210F" w:rsidRPr="0095210F" w:rsidRDefault="0095210F" w:rsidP="00875236">
      <w:pPr>
        <w:spacing w:before="60" w:after="60" w:line="240" w:lineRule="auto"/>
        <w:ind w:firstLine="1418"/>
        <w:jc w:val="both"/>
      </w:pPr>
      <w:r w:rsidRPr="0095210F">
        <w:t>“Artigo 5º A organização dos cursos de que trata este decreto poderá também ser atribuída a Municípios e organizações da sociedade civil, mediante a celebração de convênios e parcerias, observados, respectivamente, o disposto no Decreto nº 66.173, de 26 de outubro de 2021, e no Decreto nº 61.981, de 20 de maio de 2016.”; (NR)</w:t>
      </w:r>
    </w:p>
    <w:p w14:paraId="167C8167" w14:textId="77777777" w:rsidR="0095210F" w:rsidRPr="0095210F" w:rsidRDefault="0095210F" w:rsidP="00875236">
      <w:pPr>
        <w:spacing w:before="60" w:after="60" w:line="240" w:lineRule="auto"/>
        <w:ind w:firstLine="1418"/>
        <w:jc w:val="both"/>
      </w:pPr>
      <w:r w:rsidRPr="0095210F">
        <w:t xml:space="preserve">IV – </w:t>
      </w:r>
      <w:proofErr w:type="gramStart"/>
      <w:r w:rsidRPr="0095210F">
        <w:t>o</w:t>
      </w:r>
      <w:proofErr w:type="gramEnd"/>
      <w:r w:rsidRPr="0095210F">
        <w:t xml:space="preserve"> artigo 6º:</w:t>
      </w:r>
    </w:p>
    <w:p w14:paraId="417D00CB" w14:textId="77777777" w:rsidR="0095210F" w:rsidRPr="0095210F" w:rsidRDefault="0095210F" w:rsidP="00875236">
      <w:pPr>
        <w:spacing w:before="60" w:after="60" w:line="240" w:lineRule="auto"/>
        <w:ind w:firstLine="1418"/>
        <w:jc w:val="both"/>
      </w:pPr>
      <w:r w:rsidRPr="0095210F">
        <w:t>“Artigo 6º - Poderá ainda o FUSSP, com vista ao atendimento dos objetivos do Programa Escola de Qualificação Profissional e observadas as diretrizes fixadas pelo órgão e a legislação vigente, promover a doação de equipamentos atinentes às atividades próprias dos cursos ministrados a Municípios e organizações da sociedade civil, com fulcro no artigo 1º deste decreto.”. (NR)</w:t>
      </w:r>
    </w:p>
    <w:p w14:paraId="7394444F" w14:textId="77777777" w:rsidR="0095210F" w:rsidRPr="0095210F" w:rsidRDefault="0095210F" w:rsidP="00875236">
      <w:pPr>
        <w:spacing w:before="60" w:after="60" w:line="240" w:lineRule="auto"/>
        <w:ind w:firstLine="1418"/>
        <w:jc w:val="both"/>
      </w:pPr>
      <w:r w:rsidRPr="0095210F">
        <w:t>Artigo 2º - Este decreto entra em vigor na data de sua publicação.</w:t>
      </w:r>
    </w:p>
    <w:p w14:paraId="1A0D7F5D" w14:textId="77777777" w:rsidR="0095210F" w:rsidRPr="0095210F" w:rsidRDefault="0095210F" w:rsidP="00875236">
      <w:pPr>
        <w:spacing w:before="60" w:after="60" w:line="240" w:lineRule="auto"/>
        <w:ind w:firstLine="1418"/>
        <w:jc w:val="both"/>
      </w:pPr>
      <w:r w:rsidRPr="0095210F">
        <w:t>Palácio dos Bandeirantes, 22 de dezembro de 2023.</w:t>
      </w:r>
    </w:p>
    <w:p w14:paraId="7A7047BD" w14:textId="12DBE596" w:rsidR="00B810F8" w:rsidRPr="00B810F8" w:rsidRDefault="0095210F" w:rsidP="00875236">
      <w:pPr>
        <w:spacing w:before="60" w:after="60" w:line="240" w:lineRule="auto"/>
        <w:ind w:firstLine="1418"/>
        <w:jc w:val="both"/>
      </w:pPr>
      <w:r w:rsidRPr="0095210F">
        <w:t>TARCÍSIO DE FREITAS</w:t>
      </w:r>
    </w:p>
    <w:sectPr w:rsidR="00B810F8" w:rsidRPr="00B810F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2E6D"/>
    <w:rsid w:val="000346B4"/>
    <w:rsid w:val="000353A4"/>
    <w:rsid w:val="000379F1"/>
    <w:rsid w:val="00044EEA"/>
    <w:rsid w:val="00045E9C"/>
    <w:rsid w:val="0005073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42C3"/>
    <w:rsid w:val="001560B5"/>
    <w:rsid w:val="00156C74"/>
    <w:rsid w:val="0015764E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4058"/>
    <w:rsid w:val="00254B0B"/>
    <w:rsid w:val="0026044A"/>
    <w:rsid w:val="0026260D"/>
    <w:rsid w:val="002637B3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51CC"/>
    <w:rsid w:val="00325BEA"/>
    <w:rsid w:val="00333007"/>
    <w:rsid w:val="00333F93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00C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C21F3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6</cp:revision>
  <dcterms:created xsi:type="dcterms:W3CDTF">2023-12-26T13:38:00Z</dcterms:created>
  <dcterms:modified xsi:type="dcterms:W3CDTF">2023-12-26T14:23:00Z</dcterms:modified>
</cp:coreProperties>
</file>