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99992" w14:textId="77777777" w:rsidR="00D907FA" w:rsidRPr="009449FC" w:rsidRDefault="00D907FA" w:rsidP="009449F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449F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449FC">
        <w:rPr>
          <w:rFonts w:ascii="Calibri" w:hAnsi="Calibri" w:cs="Calibri"/>
          <w:b/>
          <w:bCs/>
          <w:sz w:val="22"/>
          <w:szCs w:val="22"/>
        </w:rPr>
        <w:t>°</w:t>
      </w:r>
      <w:r w:rsidRPr="009449FC">
        <w:rPr>
          <w:rFonts w:ascii="Helvetica" w:hAnsi="Helvetica" w:cs="Courier New"/>
          <w:b/>
          <w:bCs/>
          <w:sz w:val="22"/>
          <w:szCs w:val="22"/>
        </w:rPr>
        <w:t xml:space="preserve"> 68.353, DE 29 DE FEVEREIRO DE 2024</w:t>
      </w:r>
    </w:p>
    <w:p w14:paraId="30D55473" w14:textId="77777777" w:rsidR="00D907FA" w:rsidRPr="007F148C" w:rsidRDefault="00D907FA" w:rsidP="009449F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Disp</w:t>
      </w:r>
      <w:r w:rsidRPr="007F148C">
        <w:rPr>
          <w:rFonts w:ascii="Calibri" w:hAnsi="Calibri" w:cs="Calibri"/>
          <w:sz w:val="22"/>
          <w:szCs w:val="22"/>
        </w:rPr>
        <w:t>õ</w:t>
      </w:r>
      <w:r w:rsidRPr="007F148C">
        <w:rPr>
          <w:rFonts w:ascii="Helvetica" w:hAnsi="Helvetica" w:cs="Courier New"/>
          <w:sz w:val="22"/>
          <w:szCs w:val="22"/>
        </w:rPr>
        <w:t>e sobre abertura de cr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dito suplementar ao Or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amento Fiscal na Secretaria de Parcerias em Investimentos, visando ao atendimento de Despesas Correntes.</w:t>
      </w:r>
    </w:p>
    <w:p w14:paraId="03159486" w14:textId="77777777" w:rsidR="00D907FA" w:rsidRPr="007F148C" w:rsidRDefault="00D907FA" w:rsidP="00D907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449FC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9449FC">
        <w:rPr>
          <w:rFonts w:ascii="Calibri" w:hAnsi="Calibri" w:cs="Calibri"/>
          <w:b/>
          <w:bCs/>
          <w:sz w:val="22"/>
          <w:szCs w:val="22"/>
        </w:rPr>
        <w:t>Ã</w:t>
      </w:r>
      <w:r w:rsidRPr="009449FC">
        <w:rPr>
          <w:rFonts w:ascii="Helvetica" w:hAnsi="Helvetica" w:cs="Courier New"/>
          <w:b/>
          <w:bCs/>
          <w:sz w:val="22"/>
          <w:szCs w:val="22"/>
        </w:rPr>
        <w:t>O PAULO</w:t>
      </w:r>
      <w:r w:rsidRPr="007F148C">
        <w:rPr>
          <w:rFonts w:ascii="Helvetica" w:hAnsi="Helvetica" w:cs="Courier New"/>
          <w:sz w:val="22"/>
          <w:szCs w:val="22"/>
        </w:rPr>
        <w:t>, no uso de suas atribui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legais, considerando o disposto na Lei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17.725, de 19 de julho de 2023, e na Lei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17.863, de 22 de dezembro de 2023,</w:t>
      </w:r>
    </w:p>
    <w:p w14:paraId="6DEF9CDD" w14:textId="77777777" w:rsidR="00D907FA" w:rsidRPr="007F148C" w:rsidRDefault="00D907FA" w:rsidP="00D907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Decreta:</w:t>
      </w:r>
    </w:p>
    <w:p w14:paraId="1C61AF5E" w14:textId="77777777" w:rsidR="00D907FA" w:rsidRPr="007F148C" w:rsidRDefault="00D907FA" w:rsidP="00D907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- Fica aberto um cr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dito de R$ 8.909.100,00 (oito milh</w:t>
      </w:r>
      <w:r w:rsidRPr="007F148C">
        <w:rPr>
          <w:rFonts w:ascii="Calibri" w:hAnsi="Calibri" w:cs="Calibri"/>
          <w:sz w:val="22"/>
          <w:szCs w:val="22"/>
        </w:rPr>
        <w:t>õ</w:t>
      </w:r>
      <w:r w:rsidRPr="007F148C">
        <w:rPr>
          <w:rFonts w:ascii="Helvetica" w:hAnsi="Helvetica" w:cs="Courier New"/>
          <w:sz w:val="22"/>
          <w:szCs w:val="22"/>
        </w:rPr>
        <w:t>es, novecentos e nove mil e cem reais), suplementar ao or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amento da Secretaria de Parcerias em Investimentos, observando-se as classifica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Institucional, Econ</w:t>
      </w:r>
      <w:r w:rsidRPr="007F148C">
        <w:rPr>
          <w:rFonts w:ascii="Calibri" w:hAnsi="Calibri" w:cs="Calibri"/>
          <w:sz w:val="22"/>
          <w:szCs w:val="22"/>
        </w:rPr>
        <w:t>ô</w:t>
      </w:r>
      <w:r w:rsidRPr="007F148C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7F148C">
        <w:rPr>
          <w:rFonts w:ascii="Helvetica" w:hAnsi="Helvetica" w:cs="Courier New"/>
          <w:sz w:val="22"/>
          <w:szCs w:val="22"/>
        </w:rPr>
        <w:t>Funcional e Program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tica</w:t>
      </w:r>
      <w:proofErr w:type="gramEnd"/>
      <w:r w:rsidRPr="007F148C">
        <w:rPr>
          <w:rFonts w:ascii="Helvetica" w:hAnsi="Helvetica" w:cs="Courier New"/>
          <w:sz w:val="22"/>
          <w:szCs w:val="22"/>
        </w:rPr>
        <w:t>, conforme a Tabela 1, anexa.</w:t>
      </w:r>
    </w:p>
    <w:p w14:paraId="6A9174E6" w14:textId="77777777" w:rsidR="00D907FA" w:rsidRPr="007F148C" w:rsidRDefault="00D907FA" w:rsidP="00D907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- O cr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dito aberto pelo artigo anterior ser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, do artigo 43, da Lei federal n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4.320, de 17 de mar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o de 1964, de conformidade com a legisla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discriminada na Tabela 3, anexa.</w:t>
      </w:r>
    </w:p>
    <w:p w14:paraId="693E8DE5" w14:textId="77777777" w:rsidR="00D907FA" w:rsidRPr="007F148C" w:rsidRDefault="00D907FA" w:rsidP="00D907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Or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ament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, do Decreto n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68.309, de 18 de janeiro de 2024, de conformidade com a Tabela 2, anexa.</w:t>
      </w:r>
    </w:p>
    <w:p w14:paraId="1FD66B13" w14:textId="77777777" w:rsidR="00D907FA" w:rsidRPr="007F148C" w:rsidRDefault="00D907FA" w:rsidP="00D907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o.</w:t>
      </w:r>
    </w:p>
    <w:p w14:paraId="7FD68C6B" w14:textId="77777777" w:rsidR="00D907FA" w:rsidRPr="007F148C" w:rsidRDefault="00D907FA" w:rsidP="00D907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Pal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cio dos Bandeirantes, 29 de fevereiro de 2024.</w:t>
      </w:r>
    </w:p>
    <w:p w14:paraId="64D5E0E0" w14:textId="77777777" w:rsidR="00D907FA" w:rsidRPr="007F148C" w:rsidRDefault="00D907FA" w:rsidP="00D907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TARC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SIO DE FREITAS</w:t>
      </w:r>
    </w:p>
    <w:p w14:paraId="7C20E2E3" w14:textId="77777777" w:rsidR="00D907FA" w:rsidRPr="007F148C" w:rsidRDefault="00D907FA" w:rsidP="00D907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D907FA" w:rsidRPr="007F14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FA"/>
    <w:rsid w:val="009449FC"/>
    <w:rsid w:val="00D9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7BB1"/>
  <w15:chartTrackingRefBased/>
  <w15:docId w15:val="{3E86D54C-7E2E-4FF2-9554-27797178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907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0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07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07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07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07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07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07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07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07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907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907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907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907F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907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907F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907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907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907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90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07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90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90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907F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907F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907F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0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907F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907FA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D907FA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907FA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2024-03-01T13:20:00Z</dcterms:created>
  <dcterms:modified xsi:type="dcterms:W3CDTF">2024-03-01T13:21:00Z</dcterms:modified>
</cp:coreProperties>
</file>