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B61E" w14:textId="77777777" w:rsidR="00A80227" w:rsidRPr="00A80227" w:rsidRDefault="00A80227" w:rsidP="00A8022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8022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80227">
        <w:rPr>
          <w:rFonts w:ascii="Calibri" w:hAnsi="Calibri" w:cs="Calibri"/>
          <w:b/>
          <w:bCs/>
          <w:sz w:val="22"/>
          <w:szCs w:val="22"/>
        </w:rPr>
        <w:t>º</w:t>
      </w:r>
      <w:r w:rsidRPr="00A80227">
        <w:rPr>
          <w:rFonts w:ascii="Helvetica" w:hAnsi="Helvetica" w:cs="Courier New"/>
          <w:b/>
          <w:bCs/>
          <w:sz w:val="22"/>
          <w:szCs w:val="22"/>
        </w:rPr>
        <w:t xml:space="preserve"> 66.928, DE 1</w:t>
      </w:r>
      <w:r w:rsidRPr="00A80227">
        <w:rPr>
          <w:rFonts w:ascii="Calibri" w:hAnsi="Calibri" w:cs="Calibri"/>
          <w:b/>
          <w:bCs/>
          <w:sz w:val="22"/>
          <w:szCs w:val="22"/>
        </w:rPr>
        <w:t>º</w:t>
      </w:r>
      <w:r w:rsidRPr="00A80227">
        <w:rPr>
          <w:rFonts w:ascii="Helvetica" w:hAnsi="Helvetica" w:cs="Courier New"/>
          <w:b/>
          <w:bCs/>
          <w:sz w:val="22"/>
          <w:szCs w:val="22"/>
        </w:rPr>
        <w:t xml:space="preserve"> DE JULHO DE 2022</w:t>
      </w:r>
    </w:p>
    <w:p w14:paraId="46824942" w14:textId="77777777" w:rsidR="00A80227" w:rsidRPr="00FB4DAB" w:rsidRDefault="00A80227" w:rsidP="00A8022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Altera o Decreto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62.849, de 03 de outubro de 2017, que autoriza a Fazenda do Estado a permitir o uso, a t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tulo prec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rio, gratuito e por prazo determinado, em favor do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 de Oscar Bressane</w:t>
      </w:r>
    </w:p>
    <w:p w14:paraId="0F4130D6" w14:textId="488079B4" w:rsidR="00A80227" w:rsidRPr="00FB4DAB" w:rsidRDefault="00A80227" w:rsidP="00A80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RODRIGO GARCIA, </w:t>
      </w:r>
      <w:r w:rsidRPr="00FB4DAB">
        <w:rPr>
          <w:rFonts w:ascii="Helvetica" w:hAnsi="Helvetica" w:cs="Courier New"/>
          <w:sz w:val="22"/>
          <w:szCs w:val="22"/>
        </w:rPr>
        <w:t>GOVERNADOR DO ESTADO DE S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PAULO</w:t>
      </w:r>
      <w:r w:rsidRPr="00FB4DAB">
        <w:rPr>
          <w:rFonts w:ascii="Helvetica" w:hAnsi="Helvetica" w:cs="Courier New"/>
          <w:sz w:val="22"/>
          <w:szCs w:val="22"/>
        </w:rPr>
        <w:t>, no uso de suas atribui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legais,</w:t>
      </w:r>
    </w:p>
    <w:p w14:paraId="52FB3CA3" w14:textId="77777777" w:rsidR="00A80227" w:rsidRPr="00FB4DAB" w:rsidRDefault="00A80227" w:rsidP="00A80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Decreta:</w:t>
      </w:r>
    </w:p>
    <w:p w14:paraId="0B520A37" w14:textId="77777777" w:rsidR="00A80227" w:rsidRPr="00FB4DAB" w:rsidRDefault="00A80227" w:rsidP="00A80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1</w:t>
      </w:r>
      <w:r w:rsidRPr="00FB4DAB">
        <w:rPr>
          <w:rFonts w:ascii="Calibri" w:hAnsi="Calibri" w:cs="Calibri"/>
          <w:sz w:val="22"/>
          <w:szCs w:val="22"/>
        </w:rPr>
        <w:t>º </w:t>
      </w:r>
      <w:r w:rsidRPr="00FB4DAB">
        <w:rPr>
          <w:rFonts w:ascii="Helvetica" w:hAnsi="Helvetica" w:cs="Courier New"/>
          <w:sz w:val="22"/>
          <w:szCs w:val="22"/>
        </w:rPr>
        <w:t>- O par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grafo </w:t>
      </w:r>
      <w:r w:rsidRPr="00FB4DAB">
        <w:rPr>
          <w:rFonts w:ascii="Calibri" w:hAnsi="Calibri" w:cs="Calibri"/>
          <w:sz w:val="22"/>
          <w:szCs w:val="22"/>
        </w:rPr>
        <w:t>ú</w:t>
      </w:r>
      <w:r w:rsidRPr="00FB4DAB">
        <w:rPr>
          <w:rFonts w:ascii="Helvetica" w:hAnsi="Helvetica" w:cs="Courier New"/>
          <w:sz w:val="22"/>
          <w:szCs w:val="22"/>
        </w:rPr>
        <w:t>nico do artigo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do Decreto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62.849, de 03 de outubro de 2017, passa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a vigorar com a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seguinte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reda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o:</w:t>
      </w:r>
    </w:p>
    <w:p w14:paraId="655EA104" w14:textId="77777777" w:rsidR="00A80227" w:rsidRPr="00FB4DAB" w:rsidRDefault="00A80227" w:rsidP="00A80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"Par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grafo </w:t>
      </w:r>
      <w:r w:rsidRPr="00FB4DAB">
        <w:rPr>
          <w:rFonts w:ascii="Calibri" w:hAnsi="Calibri" w:cs="Calibri"/>
          <w:sz w:val="22"/>
          <w:szCs w:val="22"/>
        </w:rPr>
        <w:t>ú</w:t>
      </w:r>
      <w:r w:rsidRPr="00FB4DAB">
        <w:rPr>
          <w:rFonts w:ascii="Helvetica" w:hAnsi="Helvetica" w:cs="Courier New"/>
          <w:sz w:val="22"/>
          <w:szCs w:val="22"/>
        </w:rPr>
        <w:t xml:space="preserve">nico </w:t>
      </w:r>
      <w:r w:rsidRPr="00FB4DAB">
        <w:rPr>
          <w:rFonts w:ascii="Calibri" w:hAnsi="Calibri" w:cs="Calibri"/>
          <w:sz w:val="22"/>
          <w:szCs w:val="22"/>
        </w:rPr>
        <w:t>– </w:t>
      </w:r>
      <w:r w:rsidRPr="00FB4DAB">
        <w:rPr>
          <w:rFonts w:ascii="Helvetica" w:hAnsi="Helvetica" w:cs="Courier New"/>
          <w:sz w:val="22"/>
          <w:szCs w:val="22"/>
        </w:rPr>
        <w:t xml:space="preserve">A 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rea de que trata o </w:t>
      </w:r>
      <w:r w:rsidRPr="00FB4DAB">
        <w:rPr>
          <w:rFonts w:ascii="Calibri" w:hAnsi="Calibri" w:cs="Calibri"/>
          <w:sz w:val="22"/>
          <w:szCs w:val="22"/>
        </w:rPr>
        <w:t>“</w:t>
      </w:r>
      <w:r w:rsidRPr="00FB4DAB">
        <w:rPr>
          <w:rFonts w:ascii="Helvetica" w:hAnsi="Helvetica" w:cs="Courier New"/>
          <w:sz w:val="22"/>
          <w:szCs w:val="22"/>
        </w:rPr>
        <w:t>caput</w:t>
      </w:r>
      <w:r w:rsidRPr="00FB4DAB">
        <w:rPr>
          <w:rFonts w:ascii="Calibri" w:hAnsi="Calibri" w:cs="Calibri"/>
          <w:sz w:val="22"/>
          <w:szCs w:val="22"/>
        </w:rPr>
        <w:t>”</w:t>
      </w:r>
      <w:r w:rsidRPr="00FB4DAB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constru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de um Centro Cultural e de Forma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Profissional pelo Munic</w:t>
      </w:r>
      <w:r w:rsidRPr="00FB4DAB">
        <w:rPr>
          <w:rFonts w:ascii="Calibri" w:hAnsi="Calibri" w:cs="Calibri"/>
          <w:sz w:val="22"/>
          <w:szCs w:val="22"/>
        </w:rPr>
        <w:t>í</w:t>
      </w:r>
      <w:r w:rsidRPr="00FB4DAB">
        <w:rPr>
          <w:rFonts w:ascii="Helvetica" w:hAnsi="Helvetica" w:cs="Courier New"/>
          <w:sz w:val="22"/>
          <w:szCs w:val="22"/>
        </w:rPr>
        <w:t>pio.</w:t>
      </w:r>
      <w:r w:rsidRPr="00FB4DAB">
        <w:rPr>
          <w:rFonts w:ascii="Calibri" w:hAnsi="Calibri" w:cs="Calibri"/>
          <w:sz w:val="22"/>
          <w:szCs w:val="22"/>
        </w:rPr>
        <w:t>”</w:t>
      </w:r>
      <w:r w:rsidRPr="00FB4DAB">
        <w:rPr>
          <w:rFonts w:ascii="Helvetica" w:hAnsi="Helvetica" w:cs="Courier New"/>
          <w:sz w:val="22"/>
          <w:szCs w:val="22"/>
        </w:rPr>
        <w:t>. (NR)</w:t>
      </w:r>
    </w:p>
    <w:p w14:paraId="7A5409C4" w14:textId="77777777" w:rsidR="00A80227" w:rsidRPr="00FB4DAB" w:rsidRDefault="00A80227" w:rsidP="00A80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2</w:t>
      </w:r>
      <w:r w:rsidRPr="00FB4DAB">
        <w:rPr>
          <w:rFonts w:ascii="Calibri" w:hAnsi="Calibri" w:cs="Calibri"/>
          <w:sz w:val="22"/>
          <w:szCs w:val="22"/>
        </w:rPr>
        <w:t>º </w:t>
      </w:r>
      <w:r w:rsidRPr="00FB4DAB">
        <w:rPr>
          <w:rFonts w:ascii="Helvetica" w:hAnsi="Helvetica" w:cs="Courier New"/>
          <w:sz w:val="22"/>
          <w:szCs w:val="22"/>
        </w:rPr>
        <w:t>-</w:t>
      </w:r>
      <w:r w:rsidRPr="00FB4DAB">
        <w:rPr>
          <w:rFonts w:ascii="Calibri" w:hAnsi="Calibri" w:cs="Calibri"/>
          <w:sz w:val="22"/>
          <w:szCs w:val="22"/>
        </w:rPr>
        <w:t> </w:t>
      </w:r>
      <w:r w:rsidRPr="00FB4DA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o.</w:t>
      </w:r>
    </w:p>
    <w:p w14:paraId="050792F3" w14:textId="77777777" w:rsidR="00A80227" w:rsidRPr="00FB4DAB" w:rsidRDefault="00A80227" w:rsidP="00A80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Pal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cio dos Bandeirantes,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julho de 2022</w:t>
      </w:r>
    </w:p>
    <w:p w14:paraId="0E9D39BD" w14:textId="77777777" w:rsidR="00A80227" w:rsidRPr="00FB4DAB" w:rsidRDefault="00A80227" w:rsidP="00A8022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RODRIGO GARCIA</w:t>
      </w:r>
    </w:p>
    <w:sectPr w:rsidR="00A80227" w:rsidRPr="00FB4DAB" w:rsidSect="00D2273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27"/>
    <w:rsid w:val="00350395"/>
    <w:rsid w:val="00821AB7"/>
    <w:rsid w:val="00A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F9A0"/>
  <w15:chartTrackingRefBased/>
  <w15:docId w15:val="{B999C2F1-E7F0-442C-9DE9-BAB098FB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2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8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0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2022-07-04T14:54:00Z</dcterms:created>
  <dcterms:modified xsi:type="dcterms:W3CDTF">2022-07-04T14:58:00Z</dcterms:modified>
</cp:coreProperties>
</file>