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C8DF" w14:textId="05C55B3E" w:rsidR="00954D57" w:rsidRPr="00FD18F5" w:rsidRDefault="00954D57" w:rsidP="00954D57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54D57">
        <w:rPr>
          <w:rFonts w:ascii="Helvetica" w:hAnsi="Helvetica" w:cs="Helvetica"/>
          <w:b/>
          <w:bCs/>
          <w:color w:val="000000"/>
          <w:sz w:val="22"/>
          <w:szCs w:val="22"/>
        </w:rPr>
        <w:t> </w:t>
      </w:r>
      <w:r w:rsidRPr="00954D57">
        <w:rPr>
          <w:rFonts w:ascii="Helvetica" w:hAnsi="Helvetica" w:cs="Helvetica"/>
          <w:b/>
          <w:bCs/>
          <w:sz w:val="22"/>
          <w:szCs w:val="22"/>
        </w:rPr>
        <w:t>DECRETO Nº 68.546, DE 22 DE MAIO DE 2024</w:t>
      </w:r>
      <w:r w:rsidRPr="00FD18F5">
        <w:rPr>
          <w:rFonts w:ascii="Helvetica" w:hAnsi="Helvetica" w:cs="Helvetica"/>
          <w:color w:val="000000"/>
          <w:sz w:val="22"/>
          <w:szCs w:val="22"/>
        </w:rPr>
        <w:t> </w:t>
      </w:r>
    </w:p>
    <w:p w14:paraId="01381ADE" w14:textId="7F4A0B7F" w:rsidR="00954D57" w:rsidRPr="00FD18F5" w:rsidRDefault="00954D57" w:rsidP="00954D57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de Agricultura e Abastecimento, visando ao atendimento de Despesas Correntes. </w:t>
      </w:r>
    </w:p>
    <w:p w14:paraId="1434DAE7" w14:textId="56A80D42" w:rsidR="00954D57" w:rsidRPr="00FD18F5" w:rsidRDefault="00954D57" w:rsidP="00954D5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O GOVERNADOR DO ESTADO DE SÃO PAULO</w:t>
      </w:r>
      <w:r w:rsidRPr="00FD18F5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 </w:t>
      </w:r>
    </w:p>
    <w:p w14:paraId="0D69C156" w14:textId="08117C37" w:rsidR="00954D57" w:rsidRPr="00FD18F5" w:rsidRDefault="00954D57" w:rsidP="00954D5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Decreta:</w:t>
      </w:r>
      <w:r w:rsidRPr="00FD18F5">
        <w:rPr>
          <w:rFonts w:ascii="Helvetica" w:hAnsi="Helvetica" w:cs="Helvetica"/>
          <w:color w:val="000000"/>
          <w:sz w:val="22"/>
          <w:szCs w:val="22"/>
        </w:rPr>
        <w:t> </w:t>
      </w:r>
    </w:p>
    <w:p w14:paraId="2D2AB6A4" w14:textId="77777777" w:rsidR="00954D57" w:rsidRPr="00FD18F5" w:rsidRDefault="00954D57" w:rsidP="00954D5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1° - Fica aberto um crédito de R$ 151.000,00 (cento e cinquenta e um mil reais), suplementar ao orçamento da Secretaria de Agricultura e Abastecimento, observando-se as classificações Institucional, Econômica, Funcional e Programática, conforme a Tabela 1, anexa.</w:t>
      </w:r>
    </w:p>
    <w:p w14:paraId="5AAD8678" w14:textId="77777777" w:rsidR="00954D57" w:rsidRPr="00FD18F5" w:rsidRDefault="00954D57" w:rsidP="00954D5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4E0CA214" w14:textId="77777777" w:rsidR="00954D57" w:rsidRPr="00FD18F5" w:rsidRDefault="00954D57" w:rsidP="00954D5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55B2B61A" w14:textId="77777777" w:rsidR="00954D57" w:rsidRPr="00FD18F5" w:rsidRDefault="00954D57" w:rsidP="00954D5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5F067855" w14:textId="77777777" w:rsidR="00506B8F" w:rsidRDefault="00506B8F" w:rsidP="00954D5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TARCÍSIO DE FREITAS</w:t>
      </w:r>
    </w:p>
    <w:p w14:paraId="67F5855D" w14:textId="5AADF7C0" w:rsidR="00971CB0" w:rsidRPr="00971CB0" w:rsidRDefault="00971CB0" w:rsidP="00954D5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i/>
          <w:iCs/>
        </w:rPr>
      </w:pPr>
      <w:r w:rsidRPr="00971CB0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71CB0" w:rsidRPr="00971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649E6"/>
    <w:rsid w:val="000B14FD"/>
    <w:rsid w:val="000D2ACD"/>
    <w:rsid w:val="00160CD5"/>
    <w:rsid w:val="002955DA"/>
    <w:rsid w:val="00423980"/>
    <w:rsid w:val="00506B8F"/>
    <w:rsid w:val="00565C11"/>
    <w:rsid w:val="00583282"/>
    <w:rsid w:val="00590B38"/>
    <w:rsid w:val="00610379"/>
    <w:rsid w:val="006A6614"/>
    <w:rsid w:val="006A698D"/>
    <w:rsid w:val="006D0CB4"/>
    <w:rsid w:val="0070400D"/>
    <w:rsid w:val="00731CFD"/>
    <w:rsid w:val="008D0E41"/>
    <w:rsid w:val="00954D57"/>
    <w:rsid w:val="00963183"/>
    <w:rsid w:val="00971CB0"/>
    <w:rsid w:val="009E0C0E"/>
    <w:rsid w:val="00A225C2"/>
    <w:rsid w:val="00A25C59"/>
    <w:rsid w:val="00AA2447"/>
    <w:rsid w:val="00B76F94"/>
    <w:rsid w:val="00CB2A5F"/>
    <w:rsid w:val="00D02C81"/>
    <w:rsid w:val="00D5107B"/>
    <w:rsid w:val="00E21B5A"/>
    <w:rsid w:val="00E62229"/>
    <w:rsid w:val="00E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2024-05-23T20:42:00Z</dcterms:created>
  <dcterms:modified xsi:type="dcterms:W3CDTF">2024-05-23T20:43:00Z</dcterms:modified>
</cp:coreProperties>
</file>