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D5B9F" w14:textId="77777777" w:rsidR="00797A76" w:rsidRPr="003C0E8C" w:rsidRDefault="00797A76" w:rsidP="00A61CF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DECRETO N</w:t>
      </w:r>
      <w:r w:rsidRPr="003C0E8C">
        <w:rPr>
          <w:rFonts w:ascii="Calibri" w:hAnsi="Calibri" w:cs="Calibri"/>
          <w:b/>
          <w:bCs/>
          <w:sz w:val="22"/>
          <w:szCs w:val="22"/>
        </w:rPr>
        <w:t>º</w:t>
      </w:r>
      <w:r w:rsidRPr="003C0E8C">
        <w:rPr>
          <w:rFonts w:ascii="Helvetica" w:hAnsi="Helvetica"/>
          <w:b/>
          <w:bCs/>
          <w:sz w:val="22"/>
          <w:szCs w:val="22"/>
        </w:rPr>
        <w:t xml:space="preserve"> 68.983, DE 21 DE OUTUBRO DE 2024</w:t>
      </w:r>
    </w:p>
    <w:p w14:paraId="0F408BE7" w14:textId="77777777" w:rsidR="00797A76" w:rsidRPr="003C0E8C" w:rsidRDefault="00797A76" w:rsidP="00A61CF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Autoriza a Fazenda do Estado a re</w:t>
      </w:r>
      <w:r w:rsidRPr="003C0E8C">
        <w:rPr>
          <w:rFonts w:ascii="Helvetica" w:hAnsi="Helvetica"/>
          <w:sz w:val="22"/>
          <w:szCs w:val="22"/>
        </w:rPr>
        <w:softHyphen/>
        <w:t>ceber, mediante doa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 xml:space="preserve">o, sem </w:t>
      </w:r>
      <w:r w:rsidRPr="003C0E8C">
        <w:rPr>
          <w:rFonts w:ascii="Calibri" w:hAnsi="Calibri" w:cs="Calibri"/>
          <w:sz w:val="22"/>
          <w:szCs w:val="22"/>
        </w:rPr>
        <w:t>ô</w:t>
      </w:r>
      <w:r w:rsidRPr="003C0E8C">
        <w:rPr>
          <w:rFonts w:ascii="Helvetica" w:hAnsi="Helvetica"/>
          <w:sz w:val="22"/>
          <w:szCs w:val="22"/>
        </w:rPr>
        <w:t>nus ou encargo, do Munic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pio de Peru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be, o im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vel que especifica.</w:t>
      </w:r>
    </w:p>
    <w:p w14:paraId="3A43C5AE" w14:textId="77777777" w:rsidR="00797A76" w:rsidRPr="003C0E8C" w:rsidRDefault="00797A76" w:rsidP="00797A7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O GOVERNADOR DO ESTADO DE S</w:t>
      </w:r>
      <w:r w:rsidRPr="003C0E8C">
        <w:rPr>
          <w:rFonts w:ascii="Calibri" w:hAnsi="Calibri" w:cs="Calibri"/>
          <w:b/>
          <w:bCs/>
          <w:sz w:val="22"/>
          <w:szCs w:val="22"/>
        </w:rPr>
        <w:t>Ã</w:t>
      </w:r>
      <w:r w:rsidRPr="003C0E8C">
        <w:rPr>
          <w:rFonts w:ascii="Helvetica" w:hAnsi="Helvetica"/>
          <w:b/>
          <w:bCs/>
          <w:sz w:val="22"/>
          <w:szCs w:val="22"/>
        </w:rPr>
        <w:t>O PAULO,</w:t>
      </w:r>
      <w:r w:rsidRPr="003C0E8C">
        <w:rPr>
          <w:rFonts w:ascii="Calibri" w:hAnsi="Calibri" w:cs="Calibri"/>
          <w:b/>
          <w:bCs/>
          <w:sz w:val="22"/>
          <w:szCs w:val="22"/>
        </w:rPr>
        <w:t> </w:t>
      </w:r>
      <w:r w:rsidRPr="003C0E8C">
        <w:rPr>
          <w:rFonts w:ascii="Helvetica" w:hAnsi="Helvetica"/>
          <w:sz w:val="22"/>
          <w:szCs w:val="22"/>
        </w:rPr>
        <w:t>no uso de suas atribui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legais,</w:t>
      </w:r>
    </w:p>
    <w:p w14:paraId="550376DB" w14:textId="77777777" w:rsidR="00797A76" w:rsidRPr="003C0E8C" w:rsidRDefault="00797A76" w:rsidP="00797A7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Decreta:</w:t>
      </w:r>
    </w:p>
    <w:p w14:paraId="00F396D0" w14:textId="77777777" w:rsidR="00797A76" w:rsidRPr="003C0E8C" w:rsidRDefault="00797A76" w:rsidP="00797A7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1</w:t>
      </w:r>
      <w:r w:rsidRPr="003C0E8C">
        <w:rPr>
          <w:rFonts w:ascii="Calibri" w:hAnsi="Calibri" w:cs="Calibri"/>
          <w:sz w:val="22"/>
          <w:szCs w:val="22"/>
        </w:rPr>
        <w:t>°</w:t>
      </w:r>
      <w:r w:rsidRPr="003C0E8C">
        <w:rPr>
          <w:rFonts w:ascii="Helvetica" w:hAnsi="Helvetica"/>
          <w:sz w:val="22"/>
          <w:szCs w:val="22"/>
        </w:rPr>
        <w:t xml:space="preserve"> - Fica a Fazenda do Estado autorizada a receber, mediante doa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 xml:space="preserve">o, sem </w:t>
      </w:r>
      <w:r w:rsidRPr="003C0E8C">
        <w:rPr>
          <w:rFonts w:ascii="Calibri" w:hAnsi="Calibri" w:cs="Calibri"/>
          <w:sz w:val="22"/>
          <w:szCs w:val="22"/>
        </w:rPr>
        <w:t>ô</w:t>
      </w:r>
      <w:r w:rsidRPr="003C0E8C">
        <w:rPr>
          <w:rFonts w:ascii="Helvetica" w:hAnsi="Helvetica"/>
          <w:sz w:val="22"/>
          <w:szCs w:val="22"/>
        </w:rPr>
        <w:t>nus ou encargo, do Munic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pio de Peru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be, nos termos da Lei Complementar municipal n</w:t>
      </w:r>
      <w:r w:rsidRPr="003C0E8C">
        <w:rPr>
          <w:rFonts w:ascii="Calibri" w:hAnsi="Calibri" w:cs="Calibri"/>
          <w:sz w:val="22"/>
          <w:szCs w:val="22"/>
        </w:rPr>
        <w:t>°</w:t>
      </w:r>
      <w:r w:rsidRPr="003C0E8C">
        <w:rPr>
          <w:rFonts w:ascii="Helvetica" w:hAnsi="Helvetica"/>
          <w:sz w:val="22"/>
          <w:szCs w:val="22"/>
        </w:rPr>
        <w:t xml:space="preserve"> 354, de 29 de fevereiro de 2024, o terreno objeto da Matr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cula n</w:t>
      </w:r>
      <w:r w:rsidRPr="003C0E8C">
        <w:rPr>
          <w:rFonts w:ascii="Calibri" w:hAnsi="Calibri" w:cs="Calibri"/>
          <w:sz w:val="22"/>
          <w:szCs w:val="22"/>
        </w:rPr>
        <w:t>°</w:t>
      </w:r>
      <w:r w:rsidRPr="003C0E8C">
        <w:rPr>
          <w:rFonts w:ascii="Helvetica" w:hAnsi="Helvetica"/>
          <w:sz w:val="22"/>
          <w:szCs w:val="22"/>
        </w:rPr>
        <w:t xml:space="preserve"> 25.492 do Cart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rio de Registro de Im</w:t>
      </w:r>
      <w:r w:rsidRPr="003C0E8C">
        <w:rPr>
          <w:rFonts w:ascii="Calibri" w:hAnsi="Calibri" w:cs="Calibri"/>
          <w:sz w:val="22"/>
          <w:szCs w:val="22"/>
        </w:rPr>
        <w:t>ó</w:t>
      </w:r>
      <w:r w:rsidRPr="003C0E8C">
        <w:rPr>
          <w:rFonts w:ascii="Helvetica" w:hAnsi="Helvetica"/>
          <w:sz w:val="22"/>
          <w:szCs w:val="22"/>
        </w:rPr>
        <w:t>veis da Comarca de Peru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be, com 7.292,62m</w:t>
      </w:r>
      <w:r w:rsidRPr="003C0E8C">
        <w:rPr>
          <w:rFonts w:ascii="Calibri" w:hAnsi="Calibri" w:cs="Calibri"/>
          <w:sz w:val="22"/>
          <w:szCs w:val="22"/>
        </w:rPr>
        <w:t>²</w:t>
      </w:r>
      <w:r w:rsidRPr="003C0E8C">
        <w:rPr>
          <w:rFonts w:ascii="Helvetica" w:hAnsi="Helvetica"/>
          <w:sz w:val="22"/>
          <w:szCs w:val="22"/>
        </w:rPr>
        <w:t xml:space="preserve"> (sete mil duzentos e noventa e dois metros quadrados e sessenta e dois dec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 xml:space="preserve">metros quadrados), compreendendo a Parte 1 da 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rea Institucional do Loteamento Est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ncia Santa Izabel, localizado na Rua Mauro Rog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rio Ata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de Rodrigues, Santa Izabel, naquele Munic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pio, identificado e descrito nos autos do Processo 015.00611410/2024-98.</w:t>
      </w:r>
    </w:p>
    <w:p w14:paraId="1BED6894" w14:textId="77777777" w:rsidR="00797A76" w:rsidRPr="003C0E8C" w:rsidRDefault="00797A76" w:rsidP="00797A7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2</w:t>
      </w:r>
      <w:r w:rsidRPr="003C0E8C">
        <w:rPr>
          <w:rFonts w:ascii="Calibri" w:hAnsi="Calibri" w:cs="Calibri"/>
          <w:sz w:val="22"/>
          <w:szCs w:val="22"/>
        </w:rPr>
        <w:t>°</w:t>
      </w:r>
      <w:r w:rsidRPr="003C0E8C">
        <w:rPr>
          <w:rFonts w:ascii="Helvetica" w:hAnsi="Helvetica"/>
          <w:sz w:val="22"/>
          <w:szCs w:val="22"/>
        </w:rPr>
        <w:t xml:space="preserve"> - O terreno de que trata o artigo 1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deste decreto destinar-se-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Secretaria da Educa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o, para instala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de uma unidade escolar.</w:t>
      </w:r>
    </w:p>
    <w:p w14:paraId="7DD1C663" w14:textId="77777777" w:rsidR="00797A76" w:rsidRPr="003C0E8C" w:rsidRDefault="00797A76" w:rsidP="00797A7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3</w:t>
      </w:r>
      <w:r w:rsidRPr="003C0E8C">
        <w:rPr>
          <w:rFonts w:ascii="Calibri" w:hAnsi="Calibri" w:cs="Calibri"/>
          <w:sz w:val="22"/>
          <w:szCs w:val="22"/>
        </w:rPr>
        <w:t>°</w:t>
      </w:r>
      <w:r w:rsidRPr="003C0E8C">
        <w:rPr>
          <w:rFonts w:ascii="Helvetica" w:hAnsi="Helvetica"/>
          <w:sz w:val="22"/>
          <w:szCs w:val="22"/>
        </w:rPr>
        <w:t xml:space="preserve"> - Este decreto entra em vi</w:t>
      </w:r>
      <w:r w:rsidRPr="003C0E8C">
        <w:rPr>
          <w:rFonts w:ascii="Helvetica" w:hAnsi="Helvetica"/>
          <w:sz w:val="22"/>
          <w:szCs w:val="22"/>
        </w:rPr>
        <w:softHyphen/>
        <w:t>gor na data de sua publica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o.</w:t>
      </w:r>
    </w:p>
    <w:p w14:paraId="73B4BA63" w14:textId="77777777" w:rsidR="00797A76" w:rsidRPr="003C0E8C" w:rsidRDefault="00797A76" w:rsidP="00797A7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TARC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SIO DE FREITAS</w:t>
      </w:r>
    </w:p>
    <w:sectPr w:rsidR="00797A76" w:rsidRPr="003C0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76"/>
    <w:rsid w:val="00797A76"/>
    <w:rsid w:val="00A61CF5"/>
    <w:rsid w:val="00D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A1EE"/>
  <w15:chartTrackingRefBased/>
  <w15:docId w15:val="{1E38A83B-86A9-42C6-B84E-E73B593F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76"/>
  </w:style>
  <w:style w:type="paragraph" w:styleId="Ttulo1">
    <w:name w:val="heading 1"/>
    <w:basedOn w:val="Normal"/>
    <w:next w:val="Normal"/>
    <w:link w:val="Ttulo1Char"/>
    <w:uiPriority w:val="9"/>
    <w:qFormat/>
    <w:rsid w:val="00797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7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7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7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7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7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7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7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7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7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7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7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7A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7A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7A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7A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7A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7A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7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7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7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7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7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7A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7A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7A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7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7A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7A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2024-10-22T14:39:00Z</dcterms:created>
  <dcterms:modified xsi:type="dcterms:W3CDTF">2024-10-22T14:40:00Z</dcterms:modified>
</cp:coreProperties>
</file>