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CA748" w14:textId="77777777" w:rsidR="00EB6B03" w:rsidRPr="00160D24" w:rsidRDefault="00EB6B03" w:rsidP="00EB6B03">
      <w:pPr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kern w:val="0"/>
          <w:sz w:val="22"/>
          <w:szCs w:val="22"/>
          <w:lang w:eastAsia="pt-BR"/>
          <w14:ligatures w14:val="none"/>
        </w:rPr>
      </w:pPr>
      <w:r w:rsidRPr="00160D24">
        <w:rPr>
          <w:rFonts w:ascii="Helvetica" w:eastAsia="Times New Roman" w:hAnsi="Helvetica" w:cs="Open Sans"/>
          <w:b/>
          <w:bCs/>
          <w:kern w:val="0"/>
          <w:sz w:val="22"/>
          <w:szCs w:val="22"/>
          <w:lang w:eastAsia="pt-BR"/>
          <w14:ligatures w14:val="none"/>
        </w:rPr>
        <w:t>DECRETO N</w:t>
      </w:r>
      <w:r w:rsidRPr="00160D24">
        <w:rPr>
          <w:rFonts w:ascii="Calibri" w:eastAsia="Times New Roman" w:hAnsi="Calibri" w:cs="Calibri"/>
          <w:b/>
          <w:bCs/>
          <w:kern w:val="0"/>
          <w:sz w:val="22"/>
          <w:szCs w:val="22"/>
          <w:lang w:eastAsia="pt-BR"/>
          <w14:ligatures w14:val="none"/>
        </w:rPr>
        <w:t>º</w:t>
      </w:r>
      <w:r w:rsidRPr="00160D24">
        <w:rPr>
          <w:rFonts w:ascii="Helvetica" w:eastAsia="Times New Roman" w:hAnsi="Helvetica" w:cs="Open Sans"/>
          <w:b/>
          <w:bCs/>
          <w:kern w:val="0"/>
          <w:sz w:val="22"/>
          <w:szCs w:val="22"/>
          <w:lang w:eastAsia="pt-BR"/>
          <w14:ligatures w14:val="none"/>
        </w:rPr>
        <w:t xml:space="preserve"> 68.499, DE 3 DE MAIO DE 2024</w:t>
      </w:r>
    </w:p>
    <w:p w14:paraId="06DA7776" w14:textId="77777777" w:rsidR="00EB6B03" w:rsidRPr="00160D24" w:rsidRDefault="00EB6B03" w:rsidP="00EB6B03">
      <w:pPr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Fiscal na Secretaria de Ci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ncia, Tecnologia e Inova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visando ao atendimento de Despesas Correntes.</w:t>
      </w:r>
    </w:p>
    <w:p w14:paraId="6B5A12EA" w14:textId="77777777" w:rsidR="00EB6B03" w:rsidRPr="00160D24" w:rsidRDefault="00EB6B03" w:rsidP="00EB6B03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60D24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160D2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60D24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799495F6" w14:textId="77777777" w:rsidR="00EB6B03" w:rsidRPr="00160D24" w:rsidRDefault="00EB6B03" w:rsidP="00EB6B03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60D24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544A016A" w14:textId="77777777" w:rsidR="00EB6B03" w:rsidRPr="00160D24" w:rsidRDefault="00EB6B03" w:rsidP="00EB6B03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R$ 100.000,00 (cem mil reais), suplementar ao or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Secretaria de Ci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ncia, Tecnologia e Inova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observando-se as classifica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362533DF" w14:textId="77777777" w:rsidR="00EB6B03" w:rsidRPr="00160D24" w:rsidRDefault="00EB6B03" w:rsidP="00EB6B03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4C43CF39" w14:textId="77777777" w:rsidR="00EB6B03" w:rsidRPr="00160D24" w:rsidRDefault="00EB6B03" w:rsidP="00EB6B03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6071960C" w14:textId="77777777" w:rsidR="00EB6B03" w:rsidRPr="00160D24" w:rsidRDefault="00EB6B03" w:rsidP="00EB6B03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00962A1F" w14:textId="77777777" w:rsidR="00EB6B03" w:rsidRPr="00160D24" w:rsidRDefault="00EB6B03" w:rsidP="00EB6B03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1BDA9FFC" w14:textId="77777777" w:rsidR="00EB6B03" w:rsidRPr="00160D24" w:rsidRDefault="00EB6B03" w:rsidP="00EB6B03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EB6B03" w:rsidRPr="00160D24" w:rsidSect="00B276D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03"/>
    <w:rsid w:val="00B276D7"/>
    <w:rsid w:val="00D50911"/>
    <w:rsid w:val="00EB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8854B"/>
  <w15:chartTrackingRefBased/>
  <w15:docId w15:val="{D28C94C3-C716-4354-B9B0-2BC8D061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B03"/>
  </w:style>
  <w:style w:type="paragraph" w:styleId="Ttulo1">
    <w:name w:val="heading 1"/>
    <w:basedOn w:val="Normal"/>
    <w:next w:val="Normal"/>
    <w:link w:val="Ttulo1Char"/>
    <w:uiPriority w:val="9"/>
    <w:qFormat/>
    <w:rsid w:val="00EB6B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B6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B6B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6B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6B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B6B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B6B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B6B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B6B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B6B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B6B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B6B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6B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6B0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B6B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B6B0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B6B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B6B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B6B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B6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B6B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B6B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B6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B6B0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B6B0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B6B0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B6B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B6B0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B6B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2024-05-07T14:16:00Z</dcterms:created>
  <dcterms:modified xsi:type="dcterms:W3CDTF">2024-05-07T14:17:00Z</dcterms:modified>
</cp:coreProperties>
</file>