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FF270" w14:textId="77777777" w:rsidR="00D1778C" w:rsidRPr="002324B9" w:rsidRDefault="00D1778C" w:rsidP="00D1778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2324B9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2324B9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2324B9">
        <w:rPr>
          <w:rFonts w:ascii="Helvetica" w:hAnsi="Helvetica"/>
          <w:b/>
          <w:bCs/>
          <w:color w:val="000000"/>
          <w:sz w:val="22"/>
          <w:szCs w:val="22"/>
        </w:rPr>
        <w:t xml:space="preserve"> 65.531, DE 19 DE FEVEREIRO DE 2021</w:t>
      </w:r>
    </w:p>
    <w:p w14:paraId="60347DEA" w14:textId="77777777" w:rsidR="00D1778C" w:rsidRPr="002324B9" w:rsidRDefault="00D1778C" w:rsidP="00D1778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Disp</w:t>
      </w:r>
      <w:r w:rsidRPr="002324B9">
        <w:rPr>
          <w:rFonts w:ascii="Calibri" w:hAnsi="Calibri" w:cs="Calibri"/>
          <w:color w:val="000000"/>
          <w:sz w:val="22"/>
          <w:szCs w:val="22"/>
        </w:rPr>
        <w:t>õ</w:t>
      </w:r>
      <w:r w:rsidRPr="002324B9">
        <w:rPr>
          <w:rFonts w:ascii="Helvetica" w:hAnsi="Helvetica"/>
          <w:color w:val="000000"/>
          <w:sz w:val="22"/>
          <w:szCs w:val="22"/>
        </w:rPr>
        <w:t>e sobre abertura de cr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dito suplementar ao Or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amento Fiscal na Secretaria de Infraestrutura e Meio Ambiente, visando ao atendimento de Despesas Correntes</w:t>
      </w:r>
    </w:p>
    <w:p w14:paraId="58CF61EF" w14:textId="77777777" w:rsidR="00D1778C" w:rsidRPr="002324B9" w:rsidRDefault="00D1778C" w:rsidP="00D177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JO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324B9">
        <w:rPr>
          <w:rFonts w:ascii="Calibri" w:hAnsi="Calibri" w:cs="Calibri"/>
          <w:color w:val="000000"/>
          <w:sz w:val="22"/>
          <w:szCs w:val="22"/>
        </w:rPr>
        <w:t>çõ</w:t>
      </w:r>
      <w:r w:rsidRPr="002324B9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26ECE531" w14:textId="77777777" w:rsidR="00D1778C" w:rsidRPr="002324B9" w:rsidRDefault="00D1778C" w:rsidP="00D177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Decreta:</w:t>
      </w:r>
    </w:p>
    <w:p w14:paraId="69215AB2" w14:textId="77777777" w:rsidR="00D1778C" w:rsidRPr="002324B9" w:rsidRDefault="00D1778C" w:rsidP="00D177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1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dito de R$ 10.016.244,00 (Dez milh</w:t>
      </w:r>
      <w:r w:rsidRPr="002324B9">
        <w:rPr>
          <w:rFonts w:ascii="Calibri" w:hAnsi="Calibri" w:cs="Calibri"/>
          <w:color w:val="000000"/>
          <w:sz w:val="22"/>
          <w:szCs w:val="22"/>
        </w:rPr>
        <w:t>õ</w:t>
      </w:r>
      <w:r w:rsidRPr="002324B9">
        <w:rPr>
          <w:rFonts w:ascii="Helvetica" w:hAnsi="Helvetica"/>
          <w:color w:val="000000"/>
          <w:sz w:val="22"/>
          <w:szCs w:val="22"/>
        </w:rPr>
        <w:t>es, dezesseis mil, duzentos e quarenta e quatro reais), suplementar ao or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amento da Secretaria de Infraestrutura e Meio Ambiente, observando-se as classifica</w:t>
      </w:r>
      <w:r w:rsidRPr="002324B9">
        <w:rPr>
          <w:rFonts w:ascii="Calibri" w:hAnsi="Calibri" w:cs="Calibri"/>
          <w:color w:val="000000"/>
          <w:sz w:val="22"/>
          <w:szCs w:val="22"/>
        </w:rPr>
        <w:t>çõ</w:t>
      </w:r>
      <w:r w:rsidRPr="002324B9">
        <w:rPr>
          <w:rFonts w:ascii="Helvetica" w:hAnsi="Helvetica"/>
          <w:color w:val="000000"/>
          <w:sz w:val="22"/>
          <w:szCs w:val="22"/>
        </w:rPr>
        <w:t>es Institucional, Econ</w:t>
      </w:r>
      <w:r w:rsidRPr="002324B9">
        <w:rPr>
          <w:rFonts w:ascii="Calibri" w:hAnsi="Calibri" w:cs="Calibri"/>
          <w:color w:val="000000"/>
          <w:sz w:val="22"/>
          <w:szCs w:val="22"/>
        </w:rPr>
        <w:t>ô</w:t>
      </w:r>
      <w:r w:rsidRPr="002324B9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324B9">
        <w:rPr>
          <w:rFonts w:ascii="Helvetica" w:hAnsi="Helvetica"/>
          <w:color w:val="000000"/>
          <w:sz w:val="22"/>
          <w:szCs w:val="22"/>
        </w:rPr>
        <w:t>Funcional e Program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324B9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3FA14CF5" w14:textId="77777777" w:rsidR="00D1778C" w:rsidRPr="002324B9" w:rsidRDefault="00D1778C" w:rsidP="00D177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2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324B9">
        <w:rPr>
          <w:rFonts w:ascii="Calibri" w:hAnsi="Calibri" w:cs="Calibri"/>
          <w:color w:val="000000"/>
          <w:sz w:val="22"/>
          <w:szCs w:val="22"/>
        </w:rPr>
        <w:t>§</w:t>
      </w:r>
      <w:r w:rsidRPr="002324B9">
        <w:rPr>
          <w:rFonts w:ascii="Helvetica" w:hAnsi="Helvetica"/>
          <w:color w:val="000000"/>
          <w:sz w:val="22"/>
          <w:szCs w:val="22"/>
        </w:rPr>
        <w:t xml:space="preserve"> 1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324B9">
        <w:rPr>
          <w:rFonts w:ascii="Calibri" w:hAnsi="Calibri" w:cs="Calibri"/>
          <w:color w:val="000000"/>
          <w:sz w:val="22"/>
          <w:szCs w:val="22"/>
        </w:rPr>
        <w:t>°</w:t>
      </w:r>
      <w:r w:rsidRPr="002324B9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2A123B3B" w14:textId="77777777" w:rsidR="00D1778C" w:rsidRPr="002324B9" w:rsidRDefault="00D1778C" w:rsidP="00D177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3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 Or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ament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324B9">
        <w:rPr>
          <w:rFonts w:ascii="Calibri" w:hAnsi="Calibri" w:cs="Calibri"/>
          <w:color w:val="000000"/>
          <w:sz w:val="22"/>
          <w:szCs w:val="22"/>
        </w:rPr>
        <w:t>°</w:t>
      </w:r>
      <w:r w:rsidRPr="002324B9">
        <w:rPr>
          <w:rFonts w:ascii="Helvetica" w:hAnsi="Helvetica"/>
          <w:color w:val="000000"/>
          <w:sz w:val="22"/>
          <w:szCs w:val="22"/>
        </w:rPr>
        <w:t>, do Decreto n</w:t>
      </w:r>
      <w:r w:rsidRPr="002324B9">
        <w:rPr>
          <w:rFonts w:ascii="Calibri" w:hAnsi="Calibri" w:cs="Calibri"/>
          <w:color w:val="000000"/>
          <w:sz w:val="22"/>
          <w:szCs w:val="22"/>
        </w:rPr>
        <w:t>°</w:t>
      </w:r>
      <w:r w:rsidRPr="002324B9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18771350" w14:textId="77777777" w:rsidR="00D1778C" w:rsidRPr="002324B9" w:rsidRDefault="00D1778C" w:rsidP="00D177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4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o.</w:t>
      </w:r>
    </w:p>
    <w:p w14:paraId="2B2CA57A" w14:textId="77777777" w:rsidR="00D1778C" w:rsidRPr="002324B9" w:rsidRDefault="00D1778C" w:rsidP="00D177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Pal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cio dos Bandeirantes, 19 de fevereiro de 2021</w:t>
      </w:r>
    </w:p>
    <w:p w14:paraId="6AD502BF" w14:textId="77777777" w:rsidR="00D1778C" w:rsidRPr="002324B9" w:rsidRDefault="00D1778C" w:rsidP="00D177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JO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DORIA</w:t>
      </w:r>
    </w:p>
    <w:p w14:paraId="08D759E4" w14:textId="77777777" w:rsidR="00D1778C" w:rsidRPr="002324B9" w:rsidRDefault="00D1778C" w:rsidP="00D177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(Tabelas Publicadas) </w:t>
      </w:r>
    </w:p>
    <w:sectPr w:rsidR="00D1778C" w:rsidRPr="00232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8C"/>
    <w:rsid w:val="00414938"/>
    <w:rsid w:val="00865688"/>
    <w:rsid w:val="00D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5B2E"/>
  <w15:chartTrackingRefBased/>
  <w15:docId w15:val="{822E34E1-A582-4BC3-92DB-6200484B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2021-02-22T14:47:00Z</dcterms:created>
  <dcterms:modified xsi:type="dcterms:W3CDTF">2021-02-22T14:48:00Z</dcterms:modified>
</cp:coreProperties>
</file>