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44FE3" w14:textId="77777777" w:rsidR="00130A0D" w:rsidRPr="00130A0D" w:rsidRDefault="00130A0D" w:rsidP="00A363AC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130A0D">
        <w:rPr>
          <w:rFonts w:ascii="Helvetica" w:hAnsi="Helvetica"/>
          <w:b/>
          <w:bCs/>
          <w:sz w:val="22"/>
          <w:szCs w:val="22"/>
        </w:rPr>
        <w:t>DECRETO N</w:t>
      </w:r>
      <w:r w:rsidRPr="00130A0D">
        <w:rPr>
          <w:rFonts w:ascii="Calibri" w:hAnsi="Calibri" w:cs="Calibri"/>
          <w:b/>
          <w:bCs/>
          <w:sz w:val="22"/>
          <w:szCs w:val="22"/>
        </w:rPr>
        <w:t>º</w:t>
      </w:r>
      <w:r w:rsidRPr="00130A0D">
        <w:rPr>
          <w:rFonts w:ascii="Helvetica" w:hAnsi="Helvetica"/>
          <w:b/>
          <w:bCs/>
          <w:sz w:val="22"/>
          <w:szCs w:val="22"/>
        </w:rPr>
        <w:t xml:space="preserve"> 68.714, DE 25 DE JULHO DE 2024</w:t>
      </w:r>
    </w:p>
    <w:p w14:paraId="15B38F49" w14:textId="77777777" w:rsidR="00130A0D" w:rsidRPr="00130A0D" w:rsidRDefault="00130A0D" w:rsidP="00A363AC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Declara de utilidade p</w:t>
      </w:r>
      <w:r w:rsidRPr="00130A0D">
        <w:rPr>
          <w:rFonts w:ascii="Calibri" w:hAnsi="Calibri" w:cs="Calibri"/>
          <w:sz w:val="22"/>
          <w:szCs w:val="22"/>
        </w:rPr>
        <w:t>ú</w:t>
      </w:r>
      <w:r w:rsidRPr="00130A0D">
        <w:rPr>
          <w:rFonts w:ascii="Helvetica" w:hAnsi="Helvetica"/>
          <w:sz w:val="22"/>
          <w:szCs w:val="22"/>
        </w:rPr>
        <w:t>blica, para fins de desapropria</w:t>
      </w:r>
      <w:r w:rsidRPr="00130A0D">
        <w:rPr>
          <w:rFonts w:ascii="Calibri" w:hAnsi="Calibri" w:cs="Calibri"/>
          <w:sz w:val="22"/>
          <w:szCs w:val="22"/>
        </w:rPr>
        <w:t>çã</w:t>
      </w:r>
      <w:r w:rsidRPr="00130A0D">
        <w:rPr>
          <w:rFonts w:ascii="Helvetica" w:hAnsi="Helvetica"/>
          <w:sz w:val="22"/>
          <w:szCs w:val="22"/>
        </w:rPr>
        <w:t>o pela Companhia de Saneamento B</w:t>
      </w:r>
      <w:r w:rsidRPr="00130A0D">
        <w:rPr>
          <w:rFonts w:ascii="Calibri" w:hAnsi="Calibri" w:cs="Calibri"/>
          <w:sz w:val="22"/>
          <w:szCs w:val="22"/>
        </w:rPr>
        <w:t>á</w:t>
      </w:r>
      <w:r w:rsidRPr="00130A0D">
        <w:rPr>
          <w:rFonts w:ascii="Helvetica" w:hAnsi="Helvetica"/>
          <w:sz w:val="22"/>
          <w:szCs w:val="22"/>
        </w:rPr>
        <w:t>sico do Estado de S</w:t>
      </w:r>
      <w:r w:rsidRPr="00130A0D">
        <w:rPr>
          <w:rFonts w:ascii="Calibri" w:hAnsi="Calibri" w:cs="Calibri"/>
          <w:sz w:val="22"/>
          <w:szCs w:val="22"/>
        </w:rPr>
        <w:t>ã</w:t>
      </w:r>
      <w:r w:rsidRPr="00130A0D">
        <w:rPr>
          <w:rFonts w:ascii="Helvetica" w:hAnsi="Helvetica"/>
          <w:sz w:val="22"/>
          <w:szCs w:val="22"/>
        </w:rPr>
        <w:t xml:space="preserve">o Paulo - SABESP, as </w:t>
      </w:r>
      <w:r w:rsidRPr="00130A0D">
        <w:rPr>
          <w:rFonts w:ascii="Calibri" w:hAnsi="Calibri" w:cs="Calibri"/>
          <w:sz w:val="22"/>
          <w:szCs w:val="22"/>
        </w:rPr>
        <w:t>á</w:t>
      </w:r>
      <w:r w:rsidRPr="00130A0D">
        <w:rPr>
          <w:rFonts w:ascii="Helvetica" w:hAnsi="Helvetica"/>
          <w:sz w:val="22"/>
          <w:szCs w:val="22"/>
        </w:rPr>
        <w:t>reas necess</w:t>
      </w:r>
      <w:r w:rsidRPr="00130A0D">
        <w:rPr>
          <w:rFonts w:ascii="Calibri" w:hAnsi="Calibri" w:cs="Calibri"/>
          <w:sz w:val="22"/>
          <w:szCs w:val="22"/>
        </w:rPr>
        <w:t>á</w:t>
      </w:r>
      <w:r w:rsidRPr="00130A0D">
        <w:rPr>
          <w:rFonts w:ascii="Helvetica" w:hAnsi="Helvetica"/>
          <w:sz w:val="22"/>
          <w:szCs w:val="22"/>
        </w:rPr>
        <w:t xml:space="preserve">rias </w:t>
      </w:r>
      <w:r w:rsidRPr="00130A0D">
        <w:rPr>
          <w:rFonts w:ascii="Calibri" w:hAnsi="Calibri" w:cs="Calibri"/>
          <w:sz w:val="22"/>
          <w:szCs w:val="22"/>
        </w:rPr>
        <w:t>à</w:t>
      </w:r>
      <w:r w:rsidRPr="00130A0D">
        <w:rPr>
          <w:rFonts w:ascii="Helvetica" w:hAnsi="Helvetica"/>
          <w:sz w:val="22"/>
          <w:szCs w:val="22"/>
        </w:rPr>
        <w:t xml:space="preserve"> implanta</w:t>
      </w:r>
      <w:r w:rsidRPr="00130A0D">
        <w:rPr>
          <w:rFonts w:ascii="Calibri" w:hAnsi="Calibri" w:cs="Calibri"/>
          <w:sz w:val="22"/>
          <w:szCs w:val="22"/>
        </w:rPr>
        <w:t>çã</w:t>
      </w:r>
      <w:r w:rsidRPr="00130A0D">
        <w:rPr>
          <w:rFonts w:ascii="Helvetica" w:hAnsi="Helvetica"/>
          <w:sz w:val="22"/>
          <w:szCs w:val="22"/>
        </w:rPr>
        <w:t>o de uma esta</w:t>
      </w:r>
      <w:r w:rsidRPr="00130A0D">
        <w:rPr>
          <w:rFonts w:ascii="Calibri" w:hAnsi="Calibri" w:cs="Calibri"/>
          <w:sz w:val="22"/>
          <w:szCs w:val="22"/>
        </w:rPr>
        <w:t>çã</w:t>
      </w:r>
      <w:r w:rsidRPr="00130A0D">
        <w:rPr>
          <w:rFonts w:ascii="Helvetica" w:hAnsi="Helvetica"/>
          <w:sz w:val="22"/>
          <w:szCs w:val="22"/>
        </w:rPr>
        <w:t>o elevat</w:t>
      </w:r>
      <w:r w:rsidRPr="00130A0D">
        <w:rPr>
          <w:rFonts w:ascii="Calibri" w:hAnsi="Calibri" w:cs="Calibri"/>
          <w:sz w:val="22"/>
          <w:szCs w:val="22"/>
        </w:rPr>
        <w:t>ó</w:t>
      </w:r>
      <w:r w:rsidRPr="00130A0D">
        <w:rPr>
          <w:rFonts w:ascii="Helvetica" w:hAnsi="Helvetica"/>
          <w:sz w:val="22"/>
          <w:szCs w:val="22"/>
        </w:rPr>
        <w:t>ria de esgoto, integrante do Sistema de Esgotamento Sanit</w:t>
      </w:r>
      <w:r w:rsidRPr="00130A0D">
        <w:rPr>
          <w:rFonts w:ascii="Calibri" w:hAnsi="Calibri" w:cs="Calibri"/>
          <w:sz w:val="22"/>
          <w:szCs w:val="22"/>
        </w:rPr>
        <w:t>á</w:t>
      </w:r>
      <w:r w:rsidRPr="00130A0D">
        <w:rPr>
          <w:rFonts w:ascii="Helvetica" w:hAnsi="Helvetica"/>
          <w:sz w:val="22"/>
          <w:szCs w:val="22"/>
        </w:rPr>
        <w:t xml:space="preserve">rio </w:t>
      </w:r>
      <w:r w:rsidRPr="00130A0D">
        <w:rPr>
          <w:rFonts w:ascii="Calibri" w:hAnsi="Calibri" w:cs="Calibri"/>
          <w:sz w:val="22"/>
          <w:szCs w:val="22"/>
        </w:rPr>
        <w:t>–</w:t>
      </w:r>
      <w:r w:rsidRPr="00130A0D">
        <w:rPr>
          <w:rFonts w:ascii="Helvetica" w:hAnsi="Helvetica"/>
          <w:sz w:val="22"/>
          <w:szCs w:val="22"/>
        </w:rPr>
        <w:t xml:space="preserve"> S.E.S., no Jardim Paineiras, no Munic</w:t>
      </w:r>
      <w:r w:rsidRPr="00130A0D">
        <w:rPr>
          <w:rFonts w:ascii="Calibri" w:hAnsi="Calibri" w:cs="Calibri"/>
          <w:sz w:val="22"/>
          <w:szCs w:val="22"/>
        </w:rPr>
        <w:t>í</w:t>
      </w:r>
      <w:r w:rsidRPr="00130A0D">
        <w:rPr>
          <w:rFonts w:ascii="Helvetica" w:hAnsi="Helvetica"/>
          <w:sz w:val="22"/>
          <w:szCs w:val="22"/>
        </w:rPr>
        <w:t>pio de S</w:t>
      </w:r>
      <w:r w:rsidRPr="00130A0D">
        <w:rPr>
          <w:rFonts w:ascii="Calibri" w:hAnsi="Calibri" w:cs="Calibri"/>
          <w:sz w:val="22"/>
          <w:szCs w:val="22"/>
        </w:rPr>
        <w:t>ã</w:t>
      </w:r>
      <w:r w:rsidRPr="00130A0D">
        <w:rPr>
          <w:rFonts w:ascii="Helvetica" w:hAnsi="Helvetica"/>
          <w:sz w:val="22"/>
          <w:szCs w:val="22"/>
        </w:rPr>
        <w:t>o Paulo, e d</w:t>
      </w:r>
      <w:r w:rsidRPr="00130A0D">
        <w:rPr>
          <w:rFonts w:ascii="Calibri" w:hAnsi="Calibri" w:cs="Calibri"/>
          <w:sz w:val="22"/>
          <w:szCs w:val="22"/>
        </w:rPr>
        <w:t>á</w:t>
      </w:r>
      <w:r w:rsidRPr="00130A0D">
        <w:rPr>
          <w:rFonts w:ascii="Helvetica" w:hAnsi="Helvetica"/>
          <w:sz w:val="22"/>
          <w:szCs w:val="22"/>
        </w:rPr>
        <w:t xml:space="preserve"> provid</w:t>
      </w:r>
      <w:r w:rsidRPr="00130A0D">
        <w:rPr>
          <w:rFonts w:ascii="Calibri" w:hAnsi="Calibri" w:cs="Calibri"/>
          <w:sz w:val="22"/>
          <w:szCs w:val="22"/>
        </w:rPr>
        <w:t>ê</w:t>
      </w:r>
      <w:r w:rsidRPr="00130A0D">
        <w:rPr>
          <w:rFonts w:ascii="Helvetica" w:hAnsi="Helvetica"/>
          <w:sz w:val="22"/>
          <w:szCs w:val="22"/>
        </w:rPr>
        <w:t>ncias correlatas.</w:t>
      </w:r>
    </w:p>
    <w:p w14:paraId="42B44D59" w14:textId="77777777" w:rsidR="00130A0D" w:rsidRPr="00130A0D" w:rsidRDefault="00130A0D" w:rsidP="0088722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b/>
          <w:bCs/>
          <w:sz w:val="22"/>
          <w:szCs w:val="22"/>
        </w:rPr>
        <w:t>O GOVERNADOR DO ESTADO DE S</w:t>
      </w:r>
      <w:r w:rsidRPr="00130A0D">
        <w:rPr>
          <w:rFonts w:ascii="Calibri" w:hAnsi="Calibri" w:cs="Calibri"/>
          <w:b/>
          <w:bCs/>
          <w:sz w:val="22"/>
          <w:szCs w:val="22"/>
        </w:rPr>
        <w:t>Ã</w:t>
      </w:r>
      <w:r w:rsidRPr="00130A0D">
        <w:rPr>
          <w:rFonts w:ascii="Helvetica" w:hAnsi="Helvetica"/>
          <w:b/>
          <w:bCs/>
          <w:sz w:val="22"/>
          <w:szCs w:val="22"/>
        </w:rPr>
        <w:t>O PAULO</w:t>
      </w:r>
      <w:r w:rsidRPr="00130A0D">
        <w:rPr>
          <w:rFonts w:ascii="Helvetica" w:hAnsi="Helvetica"/>
          <w:sz w:val="22"/>
          <w:szCs w:val="22"/>
        </w:rPr>
        <w:t>, no uso de suas atribui</w:t>
      </w:r>
      <w:r w:rsidRPr="00130A0D">
        <w:rPr>
          <w:rFonts w:ascii="Calibri" w:hAnsi="Calibri" w:cs="Calibri"/>
          <w:sz w:val="22"/>
          <w:szCs w:val="22"/>
        </w:rPr>
        <w:t>çõ</w:t>
      </w:r>
      <w:r w:rsidRPr="00130A0D">
        <w:rPr>
          <w:rFonts w:ascii="Helvetica" w:hAnsi="Helvetica"/>
          <w:sz w:val="22"/>
          <w:szCs w:val="22"/>
        </w:rPr>
        <w:t>es legais e nos termos do disposto no Decreto-Lei federal n</w:t>
      </w:r>
      <w:r w:rsidRPr="00130A0D">
        <w:rPr>
          <w:rFonts w:ascii="Calibri" w:hAnsi="Calibri" w:cs="Calibri"/>
          <w:sz w:val="22"/>
          <w:szCs w:val="22"/>
        </w:rPr>
        <w:t>°</w:t>
      </w:r>
      <w:r w:rsidRPr="00130A0D">
        <w:rPr>
          <w:rFonts w:ascii="Helvetica" w:hAnsi="Helvetica"/>
          <w:sz w:val="22"/>
          <w:szCs w:val="22"/>
        </w:rPr>
        <w:t xml:space="preserve"> 3.365, de 21 de junho de 1941,</w:t>
      </w:r>
    </w:p>
    <w:p w14:paraId="4798DDB7" w14:textId="77777777" w:rsidR="00130A0D" w:rsidRPr="00130A0D" w:rsidRDefault="00130A0D" w:rsidP="0088722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b/>
          <w:bCs/>
          <w:sz w:val="22"/>
          <w:szCs w:val="22"/>
        </w:rPr>
        <w:t>Decreta:</w:t>
      </w:r>
    </w:p>
    <w:p w14:paraId="67D17405" w14:textId="77777777" w:rsidR="00130A0D" w:rsidRPr="00130A0D" w:rsidRDefault="00130A0D" w:rsidP="0088722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Artigo 1</w:t>
      </w:r>
      <w:r w:rsidRPr="00130A0D">
        <w:rPr>
          <w:rFonts w:ascii="Calibri" w:hAnsi="Calibri" w:cs="Calibri"/>
          <w:sz w:val="22"/>
          <w:szCs w:val="22"/>
        </w:rPr>
        <w:t>°</w:t>
      </w:r>
      <w:r w:rsidRPr="00130A0D">
        <w:rPr>
          <w:rFonts w:ascii="Helvetica" w:hAnsi="Helvetica"/>
          <w:sz w:val="22"/>
          <w:szCs w:val="22"/>
        </w:rPr>
        <w:t xml:space="preserve"> - Ficam declaradas de utilidade p</w:t>
      </w:r>
      <w:r w:rsidRPr="00130A0D">
        <w:rPr>
          <w:rFonts w:ascii="Calibri" w:hAnsi="Calibri" w:cs="Calibri"/>
          <w:sz w:val="22"/>
          <w:szCs w:val="22"/>
        </w:rPr>
        <w:t>ú</w:t>
      </w:r>
      <w:r w:rsidRPr="00130A0D">
        <w:rPr>
          <w:rFonts w:ascii="Helvetica" w:hAnsi="Helvetica"/>
          <w:sz w:val="22"/>
          <w:szCs w:val="22"/>
        </w:rPr>
        <w:t>blica, para fins de desapropria</w:t>
      </w:r>
      <w:r w:rsidRPr="00130A0D">
        <w:rPr>
          <w:rFonts w:ascii="Calibri" w:hAnsi="Calibri" w:cs="Calibri"/>
          <w:sz w:val="22"/>
          <w:szCs w:val="22"/>
        </w:rPr>
        <w:t>çã</w:t>
      </w:r>
      <w:r w:rsidRPr="00130A0D">
        <w:rPr>
          <w:rFonts w:ascii="Helvetica" w:hAnsi="Helvetica"/>
          <w:sz w:val="22"/>
          <w:szCs w:val="22"/>
        </w:rPr>
        <w:t>o pela Companhia de Saneamento B</w:t>
      </w:r>
      <w:r w:rsidRPr="00130A0D">
        <w:rPr>
          <w:rFonts w:ascii="Calibri" w:hAnsi="Calibri" w:cs="Calibri"/>
          <w:sz w:val="22"/>
          <w:szCs w:val="22"/>
        </w:rPr>
        <w:t>á</w:t>
      </w:r>
      <w:r w:rsidRPr="00130A0D">
        <w:rPr>
          <w:rFonts w:ascii="Helvetica" w:hAnsi="Helvetica"/>
          <w:sz w:val="22"/>
          <w:szCs w:val="22"/>
        </w:rPr>
        <w:t>sico do Estado de S</w:t>
      </w:r>
      <w:r w:rsidRPr="00130A0D">
        <w:rPr>
          <w:rFonts w:ascii="Calibri" w:hAnsi="Calibri" w:cs="Calibri"/>
          <w:sz w:val="22"/>
          <w:szCs w:val="22"/>
        </w:rPr>
        <w:t>ã</w:t>
      </w:r>
      <w:r w:rsidRPr="00130A0D">
        <w:rPr>
          <w:rFonts w:ascii="Helvetica" w:hAnsi="Helvetica"/>
          <w:sz w:val="22"/>
          <w:szCs w:val="22"/>
        </w:rPr>
        <w:t>o Paulo - SABESP, por via amig</w:t>
      </w:r>
      <w:r w:rsidRPr="00130A0D">
        <w:rPr>
          <w:rFonts w:ascii="Calibri" w:hAnsi="Calibri" w:cs="Calibri"/>
          <w:sz w:val="22"/>
          <w:szCs w:val="22"/>
        </w:rPr>
        <w:t>á</w:t>
      </w:r>
      <w:r w:rsidRPr="00130A0D">
        <w:rPr>
          <w:rFonts w:ascii="Helvetica" w:hAnsi="Helvetica"/>
          <w:sz w:val="22"/>
          <w:szCs w:val="22"/>
        </w:rPr>
        <w:t xml:space="preserve">vel ou judicial, as </w:t>
      </w:r>
      <w:r w:rsidRPr="00130A0D">
        <w:rPr>
          <w:rFonts w:ascii="Calibri" w:hAnsi="Calibri" w:cs="Calibri"/>
          <w:sz w:val="22"/>
          <w:szCs w:val="22"/>
        </w:rPr>
        <w:t>á</w:t>
      </w:r>
      <w:r w:rsidRPr="00130A0D">
        <w:rPr>
          <w:rFonts w:ascii="Helvetica" w:hAnsi="Helvetica"/>
          <w:sz w:val="22"/>
          <w:szCs w:val="22"/>
        </w:rPr>
        <w:t>reas identificadas na planta cadastral de C</w:t>
      </w:r>
      <w:r w:rsidRPr="00130A0D">
        <w:rPr>
          <w:rFonts w:ascii="Calibri" w:hAnsi="Calibri" w:cs="Calibri"/>
          <w:sz w:val="22"/>
          <w:szCs w:val="22"/>
        </w:rPr>
        <w:t>ó</w:t>
      </w:r>
      <w:r w:rsidRPr="00130A0D">
        <w:rPr>
          <w:rFonts w:ascii="Helvetica" w:hAnsi="Helvetica"/>
          <w:sz w:val="22"/>
          <w:szCs w:val="22"/>
        </w:rPr>
        <w:t xml:space="preserve">digo CAD-P-MNEE-001/11_R1 e descritas nos memoriais constantes dos autos do Processo 020.00006541/2023-71, referentes aos cadastros Sabesp </w:t>
      </w:r>
      <w:proofErr w:type="spellStart"/>
      <w:r w:rsidRPr="00130A0D">
        <w:rPr>
          <w:rFonts w:ascii="Helvetica" w:hAnsi="Helvetica"/>
          <w:sz w:val="22"/>
          <w:szCs w:val="22"/>
        </w:rPr>
        <w:t>n</w:t>
      </w:r>
      <w:r w:rsidRPr="00130A0D">
        <w:rPr>
          <w:rFonts w:ascii="Calibri" w:hAnsi="Calibri" w:cs="Calibri"/>
          <w:sz w:val="22"/>
          <w:szCs w:val="22"/>
        </w:rPr>
        <w:t>°</w:t>
      </w:r>
      <w:r w:rsidRPr="00130A0D">
        <w:rPr>
          <w:rFonts w:ascii="Helvetica" w:hAnsi="Helvetica"/>
          <w:sz w:val="22"/>
          <w:szCs w:val="22"/>
        </w:rPr>
        <w:t>s</w:t>
      </w:r>
      <w:proofErr w:type="spellEnd"/>
      <w:r w:rsidRPr="00130A0D">
        <w:rPr>
          <w:rFonts w:ascii="Helvetica" w:hAnsi="Helvetica"/>
          <w:sz w:val="22"/>
          <w:szCs w:val="22"/>
        </w:rPr>
        <w:t xml:space="preserve"> 0104/034 e 0104/035, necess</w:t>
      </w:r>
      <w:r w:rsidRPr="00130A0D">
        <w:rPr>
          <w:rFonts w:ascii="Calibri" w:hAnsi="Calibri" w:cs="Calibri"/>
          <w:sz w:val="22"/>
          <w:szCs w:val="22"/>
        </w:rPr>
        <w:t>á</w:t>
      </w:r>
      <w:r w:rsidRPr="00130A0D">
        <w:rPr>
          <w:rFonts w:ascii="Helvetica" w:hAnsi="Helvetica"/>
          <w:sz w:val="22"/>
          <w:szCs w:val="22"/>
        </w:rPr>
        <w:t xml:space="preserve">rias </w:t>
      </w:r>
      <w:r w:rsidRPr="00130A0D">
        <w:rPr>
          <w:rFonts w:ascii="Calibri" w:hAnsi="Calibri" w:cs="Calibri"/>
          <w:sz w:val="22"/>
          <w:szCs w:val="22"/>
        </w:rPr>
        <w:t>à</w:t>
      </w:r>
      <w:r w:rsidRPr="00130A0D">
        <w:rPr>
          <w:rFonts w:ascii="Helvetica" w:hAnsi="Helvetica"/>
          <w:sz w:val="22"/>
          <w:szCs w:val="22"/>
        </w:rPr>
        <w:t xml:space="preserve"> implanta</w:t>
      </w:r>
      <w:r w:rsidRPr="00130A0D">
        <w:rPr>
          <w:rFonts w:ascii="Calibri" w:hAnsi="Calibri" w:cs="Calibri"/>
          <w:sz w:val="22"/>
          <w:szCs w:val="22"/>
        </w:rPr>
        <w:t>çã</w:t>
      </w:r>
      <w:r w:rsidRPr="00130A0D">
        <w:rPr>
          <w:rFonts w:ascii="Helvetica" w:hAnsi="Helvetica"/>
          <w:sz w:val="22"/>
          <w:szCs w:val="22"/>
        </w:rPr>
        <w:t>o de uma esta</w:t>
      </w:r>
      <w:r w:rsidRPr="00130A0D">
        <w:rPr>
          <w:rFonts w:ascii="Calibri" w:hAnsi="Calibri" w:cs="Calibri"/>
          <w:sz w:val="22"/>
          <w:szCs w:val="22"/>
        </w:rPr>
        <w:t>çã</w:t>
      </w:r>
      <w:r w:rsidRPr="00130A0D">
        <w:rPr>
          <w:rFonts w:ascii="Helvetica" w:hAnsi="Helvetica"/>
          <w:sz w:val="22"/>
          <w:szCs w:val="22"/>
        </w:rPr>
        <w:t>o elevat</w:t>
      </w:r>
      <w:r w:rsidRPr="00130A0D">
        <w:rPr>
          <w:rFonts w:ascii="Calibri" w:hAnsi="Calibri" w:cs="Calibri"/>
          <w:sz w:val="22"/>
          <w:szCs w:val="22"/>
        </w:rPr>
        <w:t>ó</w:t>
      </w:r>
      <w:r w:rsidRPr="00130A0D">
        <w:rPr>
          <w:rFonts w:ascii="Helvetica" w:hAnsi="Helvetica"/>
          <w:sz w:val="22"/>
          <w:szCs w:val="22"/>
        </w:rPr>
        <w:t>ria de esgoto, integrante do Sistema de Esgotamento Sanit</w:t>
      </w:r>
      <w:r w:rsidRPr="00130A0D">
        <w:rPr>
          <w:rFonts w:ascii="Calibri" w:hAnsi="Calibri" w:cs="Calibri"/>
          <w:sz w:val="22"/>
          <w:szCs w:val="22"/>
        </w:rPr>
        <w:t>á</w:t>
      </w:r>
      <w:r w:rsidRPr="00130A0D">
        <w:rPr>
          <w:rFonts w:ascii="Helvetica" w:hAnsi="Helvetica"/>
          <w:sz w:val="22"/>
          <w:szCs w:val="22"/>
        </w:rPr>
        <w:t xml:space="preserve">rio </w:t>
      </w:r>
      <w:r w:rsidRPr="00130A0D">
        <w:rPr>
          <w:rFonts w:ascii="Calibri" w:hAnsi="Calibri" w:cs="Calibri"/>
          <w:sz w:val="22"/>
          <w:szCs w:val="22"/>
        </w:rPr>
        <w:t>–</w:t>
      </w:r>
      <w:r w:rsidRPr="00130A0D">
        <w:rPr>
          <w:rFonts w:ascii="Helvetica" w:hAnsi="Helvetica"/>
          <w:sz w:val="22"/>
          <w:szCs w:val="22"/>
        </w:rPr>
        <w:t xml:space="preserve"> S.E.S., no Jardim Paineiras, no Munic</w:t>
      </w:r>
      <w:r w:rsidRPr="00130A0D">
        <w:rPr>
          <w:rFonts w:ascii="Calibri" w:hAnsi="Calibri" w:cs="Calibri"/>
          <w:sz w:val="22"/>
          <w:szCs w:val="22"/>
        </w:rPr>
        <w:t>í</w:t>
      </w:r>
      <w:r w:rsidRPr="00130A0D">
        <w:rPr>
          <w:rFonts w:ascii="Helvetica" w:hAnsi="Helvetica"/>
          <w:sz w:val="22"/>
          <w:szCs w:val="22"/>
        </w:rPr>
        <w:t>pio e Comarca de S</w:t>
      </w:r>
      <w:r w:rsidRPr="00130A0D">
        <w:rPr>
          <w:rFonts w:ascii="Calibri" w:hAnsi="Calibri" w:cs="Calibri"/>
          <w:sz w:val="22"/>
          <w:szCs w:val="22"/>
        </w:rPr>
        <w:t>ã</w:t>
      </w:r>
      <w:r w:rsidRPr="00130A0D">
        <w:rPr>
          <w:rFonts w:ascii="Helvetica" w:hAnsi="Helvetica"/>
          <w:sz w:val="22"/>
          <w:szCs w:val="22"/>
        </w:rPr>
        <w:t>o Paulo, as quais totalizam 403,95m</w:t>
      </w:r>
      <w:r w:rsidRPr="00130A0D">
        <w:rPr>
          <w:rFonts w:ascii="Calibri" w:hAnsi="Calibri" w:cs="Calibri"/>
          <w:sz w:val="22"/>
          <w:szCs w:val="22"/>
        </w:rPr>
        <w:t>²</w:t>
      </w:r>
      <w:r w:rsidRPr="00130A0D">
        <w:rPr>
          <w:rFonts w:ascii="Helvetica" w:hAnsi="Helvetica"/>
          <w:sz w:val="22"/>
          <w:szCs w:val="22"/>
        </w:rPr>
        <w:t xml:space="preserve"> (quatrocentos e tr</w:t>
      </w:r>
      <w:r w:rsidRPr="00130A0D">
        <w:rPr>
          <w:rFonts w:ascii="Calibri" w:hAnsi="Calibri" w:cs="Calibri"/>
          <w:sz w:val="22"/>
          <w:szCs w:val="22"/>
        </w:rPr>
        <w:t>ê</w:t>
      </w:r>
      <w:r w:rsidRPr="00130A0D">
        <w:rPr>
          <w:rFonts w:ascii="Helvetica" w:hAnsi="Helvetica"/>
          <w:sz w:val="22"/>
          <w:szCs w:val="22"/>
        </w:rPr>
        <w:t>s metros quadrados e noventa e cinco dec</w:t>
      </w:r>
      <w:r w:rsidRPr="00130A0D">
        <w:rPr>
          <w:rFonts w:ascii="Calibri" w:hAnsi="Calibri" w:cs="Calibri"/>
          <w:sz w:val="22"/>
          <w:szCs w:val="22"/>
        </w:rPr>
        <w:t>í</w:t>
      </w:r>
      <w:r w:rsidRPr="00130A0D">
        <w:rPr>
          <w:rFonts w:ascii="Helvetica" w:hAnsi="Helvetica"/>
          <w:sz w:val="22"/>
          <w:szCs w:val="22"/>
        </w:rPr>
        <w:t xml:space="preserve">metros quadrados) e constam pertencer </w:t>
      </w:r>
      <w:r w:rsidRPr="00130A0D">
        <w:rPr>
          <w:rFonts w:ascii="Calibri" w:hAnsi="Calibri" w:cs="Calibri"/>
          <w:sz w:val="22"/>
          <w:szCs w:val="22"/>
        </w:rPr>
        <w:t>à</w:t>
      </w:r>
      <w:r w:rsidRPr="00130A0D">
        <w:rPr>
          <w:rFonts w:ascii="Helvetica" w:hAnsi="Helvetica"/>
          <w:sz w:val="22"/>
          <w:szCs w:val="22"/>
        </w:rPr>
        <w:t xml:space="preserve"> Carlos Ito e/ou outros, sendo assim descritas:</w:t>
      </w:r>
    </w:p>
    <w:p w14:paraId="695CD4F5" w14:textId="77777777" w:rsidR="00130A0D" w:rsidRPr="00130A0D" w:rsidRDefault="00130A0D" w:rsidP="0088722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 xml:space="preserve">I - </w:t>
      </w:r>
      <w:r w:rsidRPr="00130A0D">
        <w:rPr>
          <w:rFonts w:ascii="Calibri" w:hAnsi="Calibri" w:cs="Calibri"/>
          <w:sz w:val="22"/>
          <w:szCs w:val="22"/>
        </w:rPr>
        <w:t>á</w:t>
      </w:r>
      <w:r w:rsidRPr="00130A0D">
        <w:rPr>
          <w:rFonts w:ascii="Helvetica" w:hAnsi="Helvetica"/>
          <w:sz w:val="22"/>
          <w:szCs w:val="22"/>
        </w:rPr>
        <w:t xml:space="preserve">rea do Cadastro SABESP 0104/034 (1 </w:t>
      </w:r>
      <w:r w:rsidRPr="00130A0D">
        <w:rPr>
          <w:rFonts w:ascii="Calibri" w:hAnsi="Calibri" w:cs="Calibri"/>
          <w:sz w:val="22"/>
          <w:szCs w:val="22"/>
        </w:rPr>
        <w:t>–</w:t>
      </w:r>
      <w:r w:rsidRPr="00130A0D">
        <w:rPr>
          <w:rFonts w:ascii="Helvetica" w:hAnsi="Helvetica"/>
          <w:sz w:val="22"/>
          <w:szCs w:val="22"/>
        </w:rPr>
        <w:t xml:space="preserve"> 2 </w:t>
      </w:r>
      <w:r w:rsidRPr="00130A0D">
        <w:rPr>
          <w:rFonts w:ascii="Calibri" w:hAnsi="Calibri" w:cs="Calibri"/>
          <w:sz w:val="22"/>
          <w:szCs w:val="22"/>
        </w:rPr>
        <w:t>–</w:t>
      </w:r>
      <w:r w:rsidRPr="00130A0D">
        <w:rPr>
          <w:rFonts w:ascii="Helvetica" w:hAnsi="Helvetica"/>
          <w:sz w:val="22"/>
          <w:szCs w:val="22"/>
        </w:rPr>
        <w:t xml:space="preserve"> 3 </w:t>
      </w:r>
      <w:r w:rsidRPr="00130A0D">
        <w:rPr>
          <w:rFonts w:ascii="Calibri" w:hAnsi="Calibri" w:cs="Calibri"/>
          <w:sz w:val="22"/>
          <w:szCs w:val="22"/>
        </w:rPr>
        <w:t>–</w:t>
      </w:r>
      <w:r w:rsidRPr="00130A0D">
        <w:rPr>
          <w:rFonts w:ascii="Helvetica" w:hAnsi="Helvetica"/>
          <w:sz w:val="22"/>
          <w:szCs w:val="22"/>
        </w:rPr>
        <w:t xml:space="preserve"> 4 </w:t>
      </w:r>
      <w:r w:rsidRPr="00130A0D">
        <w:rPr>
          <w:rFonts w:ascii="Calibri" w:hAnsi="Calibri" w:cs="Calibri"/>
          <w:sz w:val="22"/>
          <w:szCs w:val="22"/>
        </w:rPr>
        <w:t>–</w:t>
      </w:r>
      <w:r w:rsidRPr="00130A0D">
        <w:rPr>
          <w:rFonts w:ascii="Helvetica" w:hAnsi="Helvetica"/>
          <w:sz w:val="22"/>
          <w:szCs w:val="22"/>
        </w:rPr>
        <w:t xml:space="preserve"> 5 </w:t>
      </w:r>
      <w:r w:rsidRPr="00130A0D">
        <w:rPr>
          <w:rFonts w:ascii="Calibri" w:hAnsi="Calibri" w:cs="Calibri"/>
          <w:sz w:val="22"/>
          <w:szCs w:val="22"/>
        </w:rPr>
        <w:t>–</w:t>
      </w:r>
      <w:r w:rsidRPr="00130A0D">
        <w:rPr>
          <w:rFonts w:ascii="Helvetica" w:hAnsi="Helvetica"/>
          <w:sz w:val="22"/>
          <w:szCs w:val="22"/>
        </w:rPr>
        <w:t xml:space="preserve"> 1), identificada nas Matr</w:t>
      </w:r>
      <w:r w:rsidRPr="00130A0D">
        <w:rPr>
          <w:rFonts w:ascii="Calibri" w:hAnsi="Calibri" w:cs="Calibri"/>
          <w:sz w:val="22"/>
          <w:szCs w:val="22"/>
        </w:rPr>
        <w:t>í</w:t>
      </w:r>
      <w:r w:rsidRPr="00130A0D">
        <w:rPr>
          <w:rFonts w:ascii="Helvetica" w:hAnsi="Helvetica"/>
          <w:sz w:val="22"/>
          <w:szCs w:val="22"/>
        </w:rPr>
        <w:t xml:space="preserve">culas </w:t>
      </w:r>
      <w:proofErr w:type="spellStart"/>
      <w:r w:rsidRPr="00130A0D">
        <w:rPr>
          <w:rFonts w:ascii="Helvetica" w:hAnsi="Helvetica"/>
          <w:sz w:val="22"/>
          <w:szCs w:val="22"/>
        </w:rPr>
        <w:t>n</w:t>
      </w:r>
      <w:r w:rsidRPr="00130A0D">
        <w:rPr>
          <w:rFonts w:ascii="Calibri" w:hAnsi="Calibri" w:cs="Calibri"/>
          <w:sz w:val="22"/>
          <w:szCs w:val="22"/>
        </w:rPr>
        <w:t>°</w:t>
      </w:r>
      <w:r w:rsidRPr="00130A0D">
        <w:rPr>
          <w:rFonts w:ascii="Helvetica" w:hAnsi="Helvetica"/>
          <w:sz w:val="22"/>
          <w:szCs w:val="22"/>
        </w:rPr>
        <w:t>s</w:t>
      </w:r>
      <w:proofErr w:type="spellEnd"/>
      <w:r w:rsidRPr="00130A0D">
        <w:rPr>
          <w:rFonts w:ascii="Helvetica" w:hAnsi="Helvetica"/>
          <w:sz w:val="22"/>
          <w:szCs w:val="22"/>
        </w:rPr>
        <w:t xml:space="preserve"> 74.547 e 74.548 do 18</w:t>
      </w:r>
      <w:r w:rsidRPr="00130A0D">
        <w:rPr>
          <w:rFonts w:ascii="Calibri" w:hAnsi="Calibri" w:cs="Calibri"/>
          <w:sz w:val="22"/>
          <w:szCs w:val="22"/>
        </w:rPr>
        <w:t>°</w:t>
      </w:r>
      <w:r w:rsidRPr="00130A0D">
        <w:rPr>
          <w:rFonts w:ascii="Helvetica" w:hAnsi="Helvetica"/>
          <w:sz w:val="22"/>
          <w:szCs w:val="22"/>
        </w:rPr>
        <w:t xml:space="preserve"> CRI de S</w:t>
      </w:r>
      <w:r w:rsidRPr="00130A0D">
        <w:rPr>
          <w:rFonts w:ascii="Calibri" w:hAnsi="Calibri" w:cs="Calibri"/>
          <w:sz w:val="22"/>
          <w:szCs w:val="22"/>
        </w:rPr>
        <w:t>ã</w:t>
      </w:r>
      <w:r w:rsidRPr="00130A0D">
        <w:rPr>
          <w:rFonts w:ascii="Helvetica" w:hAnsi="Helvetica"/>
          <w:sz w:val="22"/>
          <w:szCs w:val="22"/>
        </w:rPr>
        <w:t>o Paulo, designada como Espa</w:t>
      </w:r>
      <w:r w:rsidRPr="00130A0D">
        <w:rPr>
          <w:rFonts w:ascii="Calibri" w:hAnsi="Calibri" w:cs="Calibri"/>
          <w:sz w:val="22"/>
          <w:szCs w:val="22"/>
        </w:rPr>
        <w:t>ç</w:t>
      </w:r>
      <w:r w:rsidRPr="00130A0D">
        <w:rPr>
          <w:rFonts w:ascii="Helvetica" w:hAnsi="Helvetica"/>
          <w:sz w:val="22"/>
          <w:szCs w:val="22"/>
        </w:rPr>
        <w:t xml:space="preserve">o Livre 2 - </w:t>
      </w:r>
      <w:r w:rsidRPr="00130A0D">
        <w:rPr>
          <w:rFonts w:ascii="Calibri" w:hAnsi="Calibri" w:cs="Calibri"/>
          <w:sz w:val="22"/>
          <w:szCs w:val="22"/>
        </w:rPr>
        <w:t>Á</w:t>
      </w:r>
      <w:r w:rsidRPr="00130A0D">
        <w:rPr>
          <w:rFonts w:ascii="Helvetica" w:hAnsi="Helvetica"/>
          <w:sz w:val="22"/>
          <w:szCs w:val="22"/>
        </w:rPr>
        <w:t>rea Alagadi</w:t>
      </w:r>
      <w:r w:rsidRPr="00130A0D">
        <w:rPr>
          <w:rFonts w:ascii="Calibri" w:hAnsi="Calibri" w:cs="Calibri"/>
          <w:sz w:val="22"/>
          <w:szCs w:val="22"/>
        </w:rPr>
        <w:t>ç</w:t>
      </w:r>
      <w:r w:rsidRPr="00130A0D">
        <w:rPr>
          <w:rFonts w:ascii="Helvetica" w:hAnsi="Helvetica"/>
          <w:sz w:val="22"/>
          <w:szCs w:val="22"/>
        </w:rPr>
        <w:t>a, situada na Rua Paran</w:t>
      </w:r>
      <w:r w:rsidRPr="00130A0D">
        <w:rPr>
          <w:rFonts w:ascii="Calibri" w:hAnsi="Calibri" w:cs="Calibri"/>
          <w:sz w:val="22"/>
          <w:szCs w:val="22"/>
        </w:rPr>
        <w:t>á</w:t>
      </w:r>
      <w:r w:rsidRPr="00130A0D">
        <w:rPr>
          <w:rFonts w:ascii="Helvetica" w:hAnsi="Helvetica"/>
          <w:sz w:val="22"/>
          <w:szCs w:val="22"/>
        </w:rPr>
        <w:t xml:space="preserve">, no loteamento denominado Morro Doce </w:t>
      </w:r>
      <w:r w:rsidRPr="00130A0D">
        <w:rPr>
          <w:rFonts w:ascii="Calibri" w:hAnsi="Calibri" w:cs="Calibri"/>
          <w:sz w:val="22"/>
          <w:szCs w:val="22"/>
        </w:rPr>
        <w:t>–</w:t>
      </w:r>
      <w:r w:rsidRPr="00130A0D">
        <w:rPr>
          <w:rFonts w:ascii="Helvetica" w:hAnsi="Helvetica"/>
          <w:sz w:val="22"/>
          <w:szCs w:val="22"/>
        </w:rPr>
        <w:t xml:space="preserve"> S</w:t>
      </w:r>
      <w:r w:rsidRPr="00130A0D">
        <w:rPr>
          <w:rFonts w:ascii="Calibri" w:hAnsi="Calibri" w:cs="Calibri"/>
          <w:sz w:val="22"/>
          <w:szCs w:val="22"/>
        </w:rPr>
        <w:t>í</w:t>
      </w:r>
      <w:r w:rsidRPr="00130A0D">
        <w:rPr>
          <w:rFonts w:ascii="Helvetica" w:hAnsi="Helvetica"/>
          <w:sz w:val="22"/>
          <w:szCs w:val="22"/>
        </w:rPr>
        <w:t>tio Formiga, Distrito de Anhanguera, no Munic</w:t>
      </w:r>
      <w:r w:rsidRPr="00130A0D">
        <w:rPr>
          <w:rFonts w:ascii="Calibri" w:hAnsi="Calibri" w:cs="Calibri"/>
          <w:sz w:val="22"/>
          <w:szCs w:val="22"/>
        </w:rPr>
        <w:t>í</w:t>
      </w:r>
      <w:r w:rsidRPr="00130A0D">
        <w:rPr>
          <w:rFonts w:ascii="Helvetica" w:hAnsi="Helvetica"/>
          <w:sz w:val="22"/>
          <w:szCs w:val="22"/>
        </w:rPr>
        <w:t>pio e Comarca de S</w:t>
      </w:r>
      <w:r w:rsidRPr="00130A0D">
        <w:rPr>
          <w:rFonts w:ascii="Calibri" w:hAnsi="Calibri" w:cs="Calibri"/>
          <w:sz w:val="22"/>
          <w:szCs w:val="22"/>
        </w:rPr>
        <w:t>ã</w:t>
      </w:r>
      <w:r w:rsidRPr="00130A0D">
        <w:rPr>
          <w:rFonts w:ascii="Helvetica" w:hAnsi="Helvetica"/>
          <w:sz w:val="22"/>
          <w:szCs w:val="22"/>
        </w:rPr>
        <w:t xml:space="preserve">o Paulo, a qual tem linha de divisa que, partindo do ponto localizado na divisa com o Lote 25 da Quadra </w:t>
      </w:r>
      <w:r w:rsidRPr="00130A0D">
        <w:rPr>
          <w:rFonts w:ascii="Calibri" w:hAnsi="Calibri" w:cs="Calibri"/>
          <w:sz w:val="22"/>
          <w:szCs w:val="22"/>
        </w:rPr>
        <w:t>“</w:t>
      </w:r>
      <w:r w:rsidRPr="00130A0D">
        <w:rPr>
          <w:rFonts w:ascii="Helvetica" w:hAnsi="Helvetica"/>
          <w:sz w:val="22"/>
          <w:szCs w:val="22"/>
        </w:rPr>
        <w:t>C</w:t>
      </w:r>
      <w:r w:rsidRPr="00130A0D">
        <w:rPr>
          <w:rFonts w:ascii="Calibri" w:hAnsi="Calibri" w:cs="Calibri"/>
          <w:sz w:val="22"/>
          <w:szCs w:val="22"/>
        </w:rPr>
        <w:t>”</w:t>
      </w:r>
      <w:r w:rsidRPr="00130A0D">
        <w:rPr>
          <w:rFonts w:ascii="Helvetica" w:hAnsi="Helvetica"/>
          <w:sz w:val="22"/>
          <w:szCs w:val="22"/>
        </w:rPr>
        <w:t>, na conflu</w:t>
      </w:r>
      <w:r w:rsidRPr="00130A0D">
        <w:rPr>
          <w:rFonts w:ascii="Calibri" w:hAnsi="Calibri" w:cs="Calibri"/>
          <w:sz w:val="22"/>
          <w:szCs w:val="22"/>
        </w:rPr>
        <w:t>ê</w:t>
      </w:r>
      <w:r w:rsidRPr="00130A0D">
        <w:rPr>
          <w:rFonts w:ascii="Helvetica" w:hAnsi="Helvetica"/>
          <w:sz w:val="22"/>
          <w:szCs w:val="22"/>
        </w:rPr>
        <w:t>ncia entre a Rua Mato Grosso e a Rua Minas Gerais, segue com azimute de 281</w:t>
      </w:r>
      <w:r w:rsidRPr="00130A0D">
        <w:rPr>
          <w:rFonts w:ascii="Calibri" w:hAnsi="Calibri" w:cs="Calibri"/>
          <w:sz w:val="22"/>
          <w:szCs w:val="22"/>
        </w:rPr>
        <w:t>°</w:t>
      </w:r>
      <w:r w:rsidRPr="00130A0D">
        <w:rPr>
          <w:rFonts w:ascii="Helvetica" w:hAnsi="Helvetica"/>
          <w:sz w:val="22"/>
          <w:szCs w:val="22"/>
        </w:rPr>
        <w:t>51'53" por 88,73m at</w:t>
      </w:r>
      <w:r w:rsidRPr="00130A0D">
        <w:rPr>
          <w:rFonts w:ascii="Calibri" w:hAnsi="Calibri" w:cs="Calibri"/>
          <w:sz w:val="22"/>
          <w:szCs w:val="22"/>
        </w:rPr>
        <w:t>é</w:t>
      </w:r>
      <w:r w:rsidRPr="00130A0D">
        <w:rPr>
          <w:rFonts w:ascii="Helvetica" w:hAnsi="Helvetica"/>
          <w:sz w:val="22"/>
          <w:szCs w:val="22"/>
        </w:rPr>
        <w:t xml:space="preserve"> o ponto "1", localizado no alinhamento da Rua Paran</w:t>
      </w:r>
      <w:r w:rsidRPr="00130A0D">
        <w:rPr>
          <w:rFonts w:ascii="Calibri" w:hAnsi="Calibri" w:cs="Calibri"/>
          <w:sz w:val="22"/>
          <w:szCs w:val="22"/>
        </w:rPr>
        <w:t>á</w:t>
      </w:r>
      <w:r w:rsidRPr="00130A0D">
        <w:rPr>
          <w:rFonts w:ascii="Helvetica" w:hAnsi="Helvetica"/>
          <w:sz w:val="22"/>
          <w:szCs w:val="22"/>
        </w:rPr>
        <w:t>, in</w:t>
      </w:r>
      <w:r w:rsidRPr="00130A0D">
        <w:rPr>
          <w:rFonts w:ascii="Calibri" w:hAnsi="Calibri" w:cs="Calibri"/>
          <w:sz w:val="22"/>
          <w:szCs w:val="22"/>
        </w:rPr>
        <w:t>í</w:t>
      </w:r>
      <w:r w:rsidRPr="00130A0D">
        <w:rPr>
          <w:rFonts w:ascii="Helvetica" w:hAnsi="Helvetica"/>
          <w:sz w:val="22"/>
          <w:szCs w:val="22"/>
        </w:rPr>
        <w:t>cio da presente descri</w:t>
      </w:r>
      <w:r w:rsidRPr="00130A0D">
        <w:rPr>
          <w:rFonts w:ascii="Calibri" w:hAnsi="Calibri" w:cs="Calibri"/>
          <w:sz w:val="22"/>
          <w:szCs w:val="22"/>
        </w:rPr>
        <w:t>çã</w:t>
      </w:r>
      <w:r w:rsidRPr="00130A0D">
        <w:rPr>
          <w:rFonts w:ascii="Helvetica" w:hAnsi="Helvetica"/>
          <w:sz w:val="22"/>
          <w:szCs w:val="22"/>
        </w:rPr>
        <w:t xml:space="preserve">o; desse ponto, segue confrontando com a </w:t>
      </w:r>
      <w:r w:rsidRPr="00130A0D">
        <w:rPr>
          <w:rFonts w:ascii="Calibri" w:hAnsi="Calibri" w:cs="Calibri"/>
          <w:sz w:val="22"/>
          <w:szCs w:val="22"/>
        </w:rPr>
        <w:t>á</w:t>
      </w:r>
      <w:r w:rsidRPr="00130A0D">
        <w:rPr>
          <w:rFonts w:ascii="Helvetica" w:hAnsi="Helvetica"/>
          <w:sz w:val="22"/>
          <w:szCs w:val="22"/>
        </w:rPr>
        <w:t>rea remanescente, com azimute de 248</w:t>
      </w:r>
      <w:r w:rsidRPr="00130A0D">
        <w:rPr>
          <w:rFonts w:ascii="Calibri" w:hAnsi="Calibri" w:cs="Calibri"/>
          <w:sz w:val="22"/>
          <w:szCs w:val="22"/>
        </w:rPr>
        <w:t>°</w:t>
      </w:r>
      <w:r w:rsidRPr="00130A0D">
        <w:rPr>
          <w:rFonts w:ascii="Helvetica" w:hAnsi="Helvetica"/>
          <w:sz w:val="22"/>
          <w:szCs w:val="22"/>
        </w:rPr>
        <w:t>36'17" por 11,82m at</w:t>
      </w:r>
      <w:r w:rsidRPr="00130A0D">
        <w:rPr>
          <w:rFonts w:ascii="Calibri" w:hAnsi="Calibri" w:cs="Calibri"/>
          <w:sz w:val="22"/>
          <w:szCs w:val="22"/>
        </w:rPr>
        <w:t>é</w:t>
      </w:r>
      <w:r w:rsidRPr="00130A0D">
        <w:rPr>
          <w:rFonts w:ascii="Helvetica" w:hAnsi="Helvetica"/>
          <w:sz w:val="22"/>
          <w:szCs w:val="22"/>
        </w:rPr>
        <w:t xml:space="preserve"> o ponto "2"; desse ponto, deflete </w:t>
      </w:r>
      <w:r w:rsidRPr="00130A0D">
        <w:rPr>
          <w:rFonts w:ascii="Calibri" w:hAnsi="Calibri" w:cs="Calibri"/>
          <w:sz w:val="22"/>
          <w:szCs w:val="22"/>
        </w:rPr>
        <w:t>à</w:t>
      </w:r>
      <w:r w:rsidRPr="00130A0D">
        <w:rPr>
          <w:rFonts w:ascii="Helvetica" w:hAnsi="Helvetica"/>
          <w:sz w:val="22"/>
          <w:szCs w:val="22"/>
        </w:rPr>
        <w:t xml:space="preserve"> direita e segue em curva </w:t>
      </w:r>
      <w:r w:rsidRPr="00130A0D">
        <w:rPr>
          <w:rFonts w:ascii="Calibri" w:hAnsi="Calibri" w:cs="Calibri"/>
          <w:sz w:val="22"/>
          <w:szCs w:val="22"/>
        </w:rPr>
        <w:t>à</w:t>
      </w:r>
      <w:r w:rsidRPr="00130A0D">
        <w:rPr>
          <w:rFonts w:ascii="Helvetica" w:hAnsi="Helvetica"/>
          <w:sz w:val="22"/>
          <w:szCs w:val="22"/>
        </w:rPr>
        <w:t xml:space="preserve"> esquerda com raio de 73,52m, </w:t>
      </w:r>
      <w:r w:rsidRPr="00130A0D">
        <w:rPr>
          <w:rFonts w:ascii="Calibri" w:hAnsi="Calibri" w:cs="Calibri"/>
          <w:sz w:val="22"/>
          <w:szCs w:val="22"/>
        </w:rPr>
        <w:t>â</w:t>
      </w:r>
      <w:r w:rsidRPr="00130A0D">
        <w:rPr>
          <w:rFonts w:ascii="Helvetica" w:hAnsi="Helvetica"/>
          <w:sz w:val="22"/>
          <w:szCs w:val="22"/>
        </w:rPr>
        <w:t>ngulo central de 07</w:t>
      </w:r>
      <w:r w:rsidRPr="00130A0D">
        <w:rPr>
          <w:rFonts w:ascii="Calibri" w:hAnsi="Calibri" w:cs="Calibri"/>
          <w:sz w:val="22"/>
          <w:szCs w:val="22"/>
        </w:rPr>
        <w:t>°</w:t>
      </w:r>
      <w:r w:rsidRPr="00130A0D">
        <w:rPr>
          <w:rFonts w:ascii="Helvetica" w:hAnsi="Helvetica"/>
          <w:sz w:val="22"/>
          <w:szCs w:val="22"/>
        </w:rPr>
        <w:t>37'08" e desenvolvimento de 9,78m at</w:t>
      </w:r>
      <w:r w:rsidRPr="00130A0D">
        <w:rPr>
          <w:rFonts w:ascii="Calibri" w:hAnsi="Calibri" w:cs="Calibri"/>
          <w:sz w:val="22"/>
          <w:szCs w:val="22"/>
        </w:rPr>
        <w:t>é</w:t>
      </w:r>
      <w:r w:rsidRPr="00130A0D">
        <w:rPr>
          <w:rFonts w:ascii="Helvetica" w:hAnsi="Helvetica"/>
          <w:sz w:val="22"/>
          <w:szCs w:val="22"/>
        </w:rPr>
        <w:t xml:space="preserve"> o ponto "3"; desse ponto, segue em curva </w:t>
      </w:r>
      <w:r w:rsidRPr="00130A0D">
        <w:rPr>
          <w:rFonts w:ascii="Calibri" w:hAnsi="Calibri" w:cs="Calibri"/>
          <w:sz w:val="22"/>
          <w:szCs w:val="22"/>
        </w:rPr>
        <w:t>à</w:t>
      </w:r>
      <w:r w:rsidRPr="00130A0D">
        <w:rPr>
          <w:rFonts w:ascii="Helvetica" w:hAnsi="Helvetica"/>
          <w:sz w:val="22"/>
          <w:szCs w:val="22"/>
        </w:rPr>
        <w:t xml:space="preserve"> esquerda com raio de 76,81m, </w:t>
      </w:r>
      <w:r w:rsidRPr="00130A0D">
        <w:rPr>
          <w:rFonts w:ascii="Calibri" w:hAnsi="Calibri" w:cs="Calibri"/>
          <w:sz w:val="22"/>
          <w:szCs w:val="22"/>
        </w:rPr>
        <w:t>â</w:t>
      </w:r>
      <w:r w:rsidRPr="00130A0D">
        <w:rPr>
          <w:rFonts w:ascii="Helvetica" w:hAnsi="Helvetica"/>
          <w:sz w:val="22"/>
          <w:szCs w:val="22"/>
        </w:rPr>
        <w:t>ngulo central de 07</w:t>
      </w:r>
      <w:r w:rsidRPr="00130A0D">
        <w:rPr>
          <w:rFonts w:ascii="Calibri" w:hAnsi="Calibri" w:cs="Calibri"/>
          <w:sz w:val="22"/>
          <w:szCs w:val="22"/>
        </w:rPr>
        <w:t>°</w:t>
      </w:r>
      <w:r w:rsidRPr="00130A0D">
        <w:rPr>
          <w:rFonts w:ascii="Helvetica" w:hAnsi="Helvetica"/>
          <w:sz w:val="22"/>
          <w:szCs w:val="22"/>
        </w:rPr>
        <w:t>11'07" e desenvolvimento de 9,63m at</w:t>
      </w:r>
      <w:r w:rsidRPr="00130A0D">
        <w:rPr>
          <w:rFonts w:ascii="Calibri" w:hAnsi="Calibri" w:cs="Calibri"/>
          <w:sz w:val="22"/>
          <w:szCs w:val="22"/>
        </w:rPr>
        <w:t>é</w:t>
      </w:r>
      <w:r w:rsidRPr="00130A0D">
        <w:rPr>
          <w:rFonts w:ascii="Helvetica" w:hAnsi="Helvetica"/>
          <w:sz w:val="22"/>
          <w:szCs w:val="22"/>
        </w:rPr>
        <w:t xml:space="preserve"> o ponto "4", confrontando nestes dois segmentos com a propriedade de Carlos Ito e/ou outros; desse ponto, segue confrontando com a </w:t>
      </w:r>
      <w:r w:rsidRPr="00130A0D">
        <w:rPr>
          <w:rFonts w:ascii="Calibri" w:hAnsi="Calibri" w:cs="Calibri"/>
          <w:sz w:val="22"/>
          <w:szCs w:val="22"/>
        </w:rPr>
        <w:t>á</w:t>
      </w:r>
      <w:r w:rsidRPr="00130A0D">
        <w:rPr>
          <w:rFonts w:ascii="Helvetica" w:hAnsi="Helvetica"/>
          <w:sz w:val="22"/>
          <w:szCs w:val="22"/>
        </w:rPr>
        <w:t>rea remanescente, com azimute de 68</w:t>
      </w:r>
      <w:r w:rsidRPr="00130A0D">
        <w:rPr>
          <w:rFonts w:ascii="Calibri" w:hAnsi="Calibri" w:cs="Calibri"/>
          <w:sz w:val="22"/>
          <w:szCs w:val="22"/>
        </w:rPr>
        <w:t>°</w:t>
      </w:r>
      <w:r w:rsidRPr="00130A0D">
        <w:rPr>
          <w:rFonts w:ascii="Helvetica" w:hAnsi="Helvetica"/>
          <w:sz w:val="22"/>
          <w:szCs w:val="22"/>
        </w:rPr>
        <w:t>36'17" por 5,10m at</w:t>
      </w:r>
      <w:r w:rsidRPr="00130A0D">
        <w:rPr>
          <w:rFonts w:ascii="Calibri" w:hAnsi="Calibri" w:cs="Calibri"/>
          <w:sz w:val="22"/>
          <w:szCs w:val="22"/>
        </w:rPr>
        <w:t>é</w:t>
      </w:r>
      <w:r w:rsidRPr="00130A0D">
        <w:rPr>
          <w:rFonts w:ascii="Helvetica" w:hAnsi="Helvetica"/>
          <w:sz w:val="22"/>
          <w:szCs w:val="22"/>
        </w:rPr>
        <w:t xml:space="preserve"> o ponto "5"; e, desse ponto, segue pelo alinhamento da Rua Paran</w:t>
      </w:r>
      <w:r w:rsidRPr="00130A0D">
        <w:rPr>
          <w:rFonts w:ascii="Calibri" w:hAnsi="Calibri" w:cs="Calibri"/>
          <w:sz w:val="22"/>
          <w:szCs w:val="22"/>
        </w:rPr>
        <w:t>á</w:t>
      </w:r>
      <w:r w:rsidRPr="00130A0D">
        <w:rPr>
          <w:rFonts w:ascii="Helvetica" w:hAnsi="Helvetica"/>
          <w:sz w:val="22"/>
          <w:szCs w:val="22"/>
        </w:rPr>
        <w:t>, com azimute de 156</w:t>
      </w:r>
      <w:r w:rsidRPr="00130A0D">
        <w:rPr>
          <w:rFonts w:ascii="Calibri" w:hAnsi="Calibri" w:cs="Calibri"/>
          <w:sz w:val="22"/>
          <w:szCs w:val="22"/>
        </w:rPr>
        <w:t>°</w:t>
      </w:r>
      <w:r w:rsidRPr="00130A0D">
        <w:rPr>
          <w:rFonts w:ascii="Helvetica" w:hAnsi="Helvetica"/>
          <w:sz w:val="22"/>
          <w:szCs w:val="22"/>
        </w:rPr>
        <w:t>56'20" por 18,31m at</w:t>
      </w:r>
      <w:r w:rsidRPr="00130A0D">
        <w:rPr>
          <w:rFonts w:ascii="Calibri" w:hAnsi="Calibri" w:cs="Calibri"/>
          <w:sz w:val="22"/>
          <w:szCs w:val="22"/>
        </w:rPr>
        <w:t>é</w:t>
      </w:r>
      <w:r w:rsidRPr="00130A0D">
        <w:rPr>
          <w:rFonts w:ascii="Helvetica" w:hAnsi="Helvetica"/>
          <w:sz w:val="22"/>
          <w:szCs w:val="22"/>
        </w:rPr>
        <w:t xml:space="preserve"> o ponto inicial 1, fechando o per</w:t>
      </w:r>
      <w:r w:rsidRPr="00130A0D">
        <w:rPr>
          <w:rFonts w:ascii="Calibri" w:hAnsi="Calibri" w:cs="Calibri"/>
          <w:sz w:val="22"/>
          <w:szCs w:val="22"/>
        </w:rPr>
        <w:t>í</w:t>
      </w:r>
      <w:r w:rsidRPr="00130A0D">
        <w:rPr>
          <w:rFonts w:ascii="Helvetica" w:hAnsi="Helvetica"/>
          <w:sz w:val="22"/>
          <w:szCs w:val="22"/>
        </w:rPr>
        <w:t xml:space="preserve">metro e encerrando a </w:t>
      </w:r>
      <w:r w:rsidRPr="00130A0D">
        <w:rPr>
          <w:rFonts w:ascii="Calibri" w:hAnsi="Calibri" w:cs="Calibri"/>
          <w:sz w:val="22"/>
          <w:szCs w:val="22"/>
        </w:rPr>
        <w:t>á</w:t>
      </w:r>
      <w:r w:rsidRPr="00130A0D">
        <w:rPr>
          <w:rFonts w:ascii="Helvetica" w:hAnsi="Helvetica"/>
          <w:sz w:val="22"/>
          <w:szCs w:val="22"/>
        </w:rPr>
        <w:t>rea de 144,44m</w:t>
      </w:r>
      <w:r w:rsidRPr="00130A0D">
        <w:rPr>
          <w:rFonts w:ascii="Calibri" w:hAnsi="Calibri" w:cs="Calibri"/>
          <w:sz w:val="22"/>
          <w:szCs w:val="22"/>
        </w:rPr>
        <w:t>²</w:t>
      </w:r>
      <w:r w:rsidRPr="00130A0D">
        <w:rPr>
          <w:rFonts w:ascii="Helvetica" w:hAnsi="Helvetica"/>
          <w:sz w:val="22"/>
          <w:szCs w:val="22"/>
        </w:rPr>
        <w:t xml:space="preserve"> (cento e quarenta e quatro metros quadrados e quarenta e quatro dec</w:t>
      </w:r>
      <w:r w:rsidRPr="00130A0D">
        <w:rPr>
          <w:rFonts w:ascii="Calibri" w:hAnsi="Calibri" w:cs="Calibri"/>
          <w:sz w:val="22"/>
          <w:szCs w:val="22"/>
        </w:rPr>
        <w:t>í</w:t>
      </w:r>
      <w:r w:rsidRPr="00130A0D">
        <w:rPr>
          <w:rFonts w:ascii="Helvetica" w:hAnsi="Helvetica"/>
          <w:sz w:val="22"/>
          <w:szCs w:val="22"/>
        </w:rPr>
        <w:t>metros quadrados);</w:t>
      </w:r>
    </w:p>
    <w:p w14:paraId="29629F7C" w14:textId="77777777" w:rsidR="00130A0D" w:rsidRPr="00130A0D" w:rsidRDefault="00130A0D" w:rsidP="0088722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 xml:space="preserve">II - </w:t>
      </w:r>
      <w:r w:rsidRPr="00130A0D">
        <w:rPr>
          <w:rFonts w:ascii="Calibri" w:hAnsi="Calibri" w:cs="Calibri"/>
          <w:sz w:val="22"/>
          <w:szCs w:val="22"/>
        </w:rPr>
        <w:t>á</w:t>
      </w:r>
      <w:r w:rsidRPr="00130A0D">
        <w:rPr>
          <w:rFonts w:ascii="Helvetica" w:hAnsi="Helvetica"/>
          <w:sz w:val="22"/>
          <w:szCs w:val="22"/>
        </w:rPr>
        <w:t xml:space="preserve">rea do Cadastro SABESP 0104/035 (2 </w:t>
      </w:r>
      <w:r w:rsidRPr="00130A0D">
        <w:rPr>
          <w:rFonts w:ascii="Calibri" w:hAnsi="Calibri" w:cs="Calibri"/>
          <w:sz w:val="22"/>
          <w:szCs w:val="22"/>
        </w:rPr>
        <w:t>–</w:t>
      </w:r>
      <w:r w:rsidRPr="00130A0D">
        <w:rPr>
          <w:rFonts w:ascii="Helvetica" w:hAnsi="Helvetica"/>
          <w:sz w:val="22"/>
          <w:szCs w:val="22"/>
        </w:rPr>
        <w:t xml:space="preserve"> 6 </w:t>
      </w:r>
      <w:r w:rsidRPr="00130A0D">
        <w:rPr>
          <w:rFonts w:ascii="Calibri" w:hAnsi="Calibri" w:cs="Calibri"/>
          <w:sz w:val="22"/>
          <w:szCs w:val="22"/>
        </w:rPr>
        <w:t>–</w:t>
      </w:r>
      <w:r w:rsidRPr="00130A0D">
        <w:rPr>
          <w:rFonts w:ascii="Helvetica" w:hAnsi="Helvetica"/>
          <w:sz w:val="22"/>
          <w:szCs w:val="22"/>
        </w:rPr>
        <w:t xml:space="preserve"> 7 </w:t>
      </w:r>
      <w:r w:rsidRPr="00130A0D">
        <w:rPr>
          <w:rFonts w:ascii="Calibri" w:hAnsi="Calibri" w:cs="Calibri"/>
          <w:sz w:val="22"/>
          <w:szCs w:val="22"/>
        </w:rPr>
        <w:t>–</w:t>
      </w:r>
      <w:r w:rsidRPr="00130A0D">
        <w:rPr>
          <w:rFonts w:ascii="Helvetica" w:hAnsi="Helvetica"/>
          <w:sz w:val="22"/>
          <w:szCs w:val="22"/>
        </w:rPr>
        <w:t xml:space="preserve"> 4 </w:t>
      </w:r>
      <w:r w:rsidRPr="00130A0D">
        <w:rPr>
          <w:rFonts w:ascii="Calibri" w:hAnsi="Calibri" w:cs="Calibri"/>
          <w:sz w:val="22"/>
          <w:szCs w:val="22"/>
        </w:rPr>
        <w:t>–</w:t>
      </w:r>
      <w:r w:rsidRPr="00130A0D">
        <w:rPr>
          <w:rFonts w:ascii="Helvetica" w:hAnsi="Helvetica"/>
          <w:sz w:val="22"/>
          <w:szCs w:val="22"/>
        </w:rPr>
        <w:t xml:space="preserve"> 3 </w:t>
      </w:r>
      <w:r w:rsidRPr="00130A0D">
        <w:rPr>
          <w:rFonts w:ascii="Calibri" w:hAnsi="Calibri" w:cs="Calibri"/>
          <w:sz w:val="22"/>
          <w:szCs w:val="22"/>
        </w:rPr>
        <w:t>–</w:t>
      </w:r>
      <w:r w:rsidRPr="00130A0D">
        <w:rPr>
          <w:rFonts w:ascii="Helvetica" w:hAnsi="Helvetica"/>
          <w:sz w:val="22"/>
          <w:szCs w:val="22"/>
        </w:rPr>
        <w:t xml:space="preserve"> 2), identificada nas Matr</w:t>
      </w:r>
      <w:r w:rsidRPr="00130A0D">
        <w:rPr>
          <w:rFonts w:ascii="Calibri" w:hAnsi="Calibri" w:cs="Calibri"/>
          <w:sz w:val="22"/>
          <w:szCs w:val="22"/>
        </w:rPr>
        <w:t>í</w:t>
      </w:r>
      <w:r w:rsidRPr="00130A0D">
        <w:rPr>
          <w:rFonts w:ascii="Helvetica" w:hAnsi="Helvetica"/>
          <w:sz w:val="22"/>
          <w:szCs w:val="22"/>
        </w:rPr>
        <w:t xml:space="preserve">culas </w:t>
      </w:r>
      <w:proofErr w:type="spellStart"/>
      <w:r w:rsidRPr="00130A0D">
        <w:rPr>
          <w:rFonts w:ascii="Helvetica" w:hAnsi="Helvetica"/>
          <w:sz w:val="22"/>
          <w:szCs w:val="22"/>
        </w:rPr>
        <w:t>n</w:t>
      </w:r>
      <w:r w:rsidRPr="00130A0D">
        <w:rPr>
          <w:rFonts w:ascii="Calibri" w:hAnsi="Calibri" w:cs="Calibri"/>
          <w:sz w:val="22"/>
          <w:szCs w:val="22"/>
        </w:rPr>
        <w:t>°</w:t>
      </w:r>
      <w:r w:rsidRPr="00130A0D">
        <w:rPr>
          <w:rFonts w:ascii="Helvetica" w:hAnsi="Helvetica"/>
          <w:sz w:val="22"/>
          <w:szCs w:val="22"/>
        </w:rPr>
        <w:t>s</w:t>
      </w:r>
      <w:proofErr w:type="spellEnd"/>
      <w:r w:rsidRPr="00130A0D">
        <w:rPr>
          <w:rFonts w:ascii="Helvetica" w:hAnsi="Helvetica"/>
          <w:sz w:val="22"/>
          <w:szCs w:val="22"/>
        </w:rPr>
        <w:t xml:space="preserve"> 74.547 e 74.548 do 18</w:t>
      </w:r>
      <w:r w:rsidRPr="00130A0D">
        <w:rPr>
          <w:rFonts w:ascii="Calibri" w:hAnsi="Calibri" w:cs="Calibri"/>
          <w:sz w:val="22"/>
          <w:szCs w:val="22"/>
        </w:rPr>
        <w:t>°</w:t>
      </w:r>
      <w:r w:rsidRPr="00130A0D">
        <w:rPr>
          <w:rFonts w:ascii="Helvetica" w:hAnsi="Helvetica"/>
          <w:sz w:val="22"/>
          <w:szCs w:val="22"/>
        </w:rPr>
        <w:t xml:space="preserve"> CRI de S</w:t>
      </w:r>
      <w:r w:rsidRPr="00130A0D">
        <w:rPr>
          <w:rFonts w:ascii="Calibri" w:hAnsi="Calibri" w:cs="Calibri"/>
          <w:sz w:val="22"/>
          <w:szCs w:val="22"/>
        </w:rPr>
        <w:t>ã</w:t>
      </w:r>
      <w:r w:rsidRPr="00130A0D">
        <w:rPr>
          <w:rFonts w:ascii="Helvetica" w:hAnsi="Helvetica"/>
          <w:sz w:val="22"/>
          <w:szCs w:val="22"/>
        </w:rPr>
        <w:t>o Paulo, situada na Rua Paran</w:t>
      </w:r>
      <w:r w:rsidRPr="00130A0D">
        <w:rPr>
          <w:rFonts w:ascii="Calibri" w:hAnsi="Calibri" w:cs="Calibri"/>
          <w:sz w:val="22"/>
          <w:szCs w:val="22"/>
        </w:rPr>
        <w:t>á</w:t>
      </w:r>
      <w:r w:rsidRPr="00130A0D">
        <w:rPr>
          <w:rFonts w:ascii="Helvetica" w:hAnsi="Helvetica"/>
          <w:sz w:val="22"/>
          <w:szCs w:val="22"/>
        </w:rPr>
        <w:t>, no Jardim Paineiras, Distrito de Anhanguera, no Munic</w:t>
      </w:r>
      <w:r w:rsidRPr="00130A0D">
        <w:rPr>
          <w:rFonts w:ascii="Calibri" w:hAnsi="Calibri" w:cs="Calibri"/>
          <w:sz w:val="22"/>
          <w:szCs w:val="22"/>
        </w:rPr>
        <w:t>í</w:t>
      </w:r>
      <w:r w:rsidRPr="00130A0D">
        <w:rPr>
          <w:rFonts w:ascii="Helvetica" w:hAnsi="Helvetica"/>
          <w:sz w:val="22"/>
          <w:szCs w:val="22"/>
        </w:rPr>
        <w:t>pio e Comarca de S</w:t>
      </w:r>
      <w:r w:rsidRPr="00130A0D">
        <w:rPr>
          <w:rFonts w:ascii="Calibri" w:hAnsi="Calibri" w:cs="Calibri"/>
          <w:sz w:val="22"/>
          <w:szCs w:val="22"/>
        </w:rPr>
        <w:t>ã</w:t>
      </w:r>
      <w:r w:rsidRPr="00130A0D">
        <w:rPr>
          <w:rFonts w:ascii="Helvetica" w:hAnsi="Helvetica"/>
          <w:sz w:val="22"/>
          <w:szCs w:val="22"/>
        </w:rPr>
        <w:t xml:space="preserve">o Paulo, a qual tem linha de divisa que, partindo do ponto localizado na divisa com o Lote 25 da Quadra </w:t>
      </w:r>
      <w:r w:rsidRPr="00130A0D">
        <w:rPr>
          <w:rFonts w:ascii="Calibri" w:hAnsi="Calibri" w:cs="Calibri"/>
          <w:sz w:val="22"/>
          <w:szCs w:val="22"/>
        </w:rPr>
        <w:t>“</w:t>
      </w:r>
      <w:r w:rsidRPr="00130A0D">
        <w:rPr>
          <w:rFonts w:ascii="Helvetica" w:hAnsi="Helvetica"/>
          <w:sz w:val="22"/>
          <w:szCs w:val="22"/>
        </w:rPr>
        <w:t>C</w:t>
      </w:r>
      <w:r w:rsidRPr="00130A0D">
        <w:rPr>
          <w:rFonts w:ascii="Calibri" w:hAnsi="Calibri" w:cs="Calibri"/>
          <w:sz w:val="22"/>
          <w:szCs w:val="22"/>
        </w:rPr>
        <w:t>”</w:t>
      </w:r>
      <w:r w:rsidRPr="00130A0D">
        <w:rPr>
          <w:rFonts w:ascii="Helvetica" w:hAnsi="Helvetica"/>
          <w:sz w:val="22"/>
          <w:szCs w:val="22"/>
        </w:rPr>
        <w:t>, na conflu</w:t>
      </w:r>
      <w:r w:rsidRPr="00130A0D">
        <w:rPr>
          <w:rFonts w:ascii="Calibri" w:hAnsi="Calibri" w:cs="Calibri"/>
          <w:sz w:val="22"/>
          <w:szCs w:val="22"/>
        </w:rPr>
        <w:t>ê</w:t>
      </w:r>
      <w:r w:rsidRPr="00130A0D">
        <w:rPr>
          <w:rFonts w:ascii="Helvetica" w:hAnsi="Helvetica"/>
          <w:sz w:val="22"/>
          <w:szCs w:val="22"/>
        </w:rPr>
        <w:t>ncia entre a Rua Mato Grosso e a Rua Minas Gerais, segue com azimute de 281</w:t>
      </w:r>
      <w:r w:rsidRPr="00130A0D">
        <w:rPr>
          <w:rFonts w:ascii="Calibri" w:hAnsi="Calibri" w:cs="Calibri"/>
          <w:sz w:val="22"/>
          <w:szCs w:val="22"/>
        </w:rPr>
        <w:t>°</w:t>
      </w:r>
      <w:r w:rsidRPr="00130A0D">
        <w:rPr>
          <w:rFonts w:ascii="Helvetica" w:hAnsi="Helvetica"/>
          <w:sz w:val="22"/>
          <w:szCs w:val="22"/>
        </w:rPr>
        <w:t>51'53" por 88,73m at</w:t>
      </w:r>
      <w:r w:rsidRPr="00130A0D">
        <w:rPr>
          <w:rFonts w:ascii="Calibri" w:hAnsi="Calibri" w:cs="Calibri"/>
          <w:sz w:val="22"/>
          <w:szCs w:val="22"/>
        </w:rPr>
        <w:t>é</w:t>
      </w:r>
      <w:r w:rsidRPr="00130A0D">
        <w:rPr>
          <w:rFonts w:ascii="Helvetica" w:hAnsi="Helvetica"/>
          <w:sz w:val="22"/>
          <w:szCs w:val="22"/>
        </w:rPr>
        <w:t xml:space="preserve"> o ponto "1"; desse ponto, segue com azimute de 248</w:t>
      </w:r>
      <w:r w:rsidRPr="00130A0D">
        <w:rPr>
          <w:rFonts w:ascii="Calibri" w:hAnsi="Calibri" w:cs="Calibri"/>
          <w:sz w:val="22"/>
          <w:szCs w:val="22"/>
        </w:rPr>
        <w:t>°</w:t>
      </w:r>
      <w:r w:rsidRPr="00130A0D">
        <w:rPr>
          <w:rFonts w:ascii="Helvetica" w:hAnsi="Helvetica"/>
          <w:sz w:val="22"/>
          <w:szCs w:val="22"/>
        </w:rPr>
        <w:t>36'17" por 11,82m at</w:t>
      </w:r>
      <w:r w:rsidRPr="00130A0D">
        <w:rPr>
          <w:rFonts w:ascii="Calibri" w:hAnsi="Calibri" w:cs="Calibri"/>
          <w:sz w:val="22"/>
          <w:szCs w:val="22"/>
        </w:rPr>
        <w:t>é</w:t>
      </w:r>
      <w:r w:rsidRPr="00130A0D">
        <w:rPr>
          <w:rFonts w:ascii="Helvetica" w:hAnsi="Helvetica"/>
          <w:sz w:val="22"/>
          <w:szCs w:val="22"/>
        </w:rPr>
        <w:t xml:space="preserve"> o ponto "2", in</w:t>
      </w:r>
      <w:r w:rsidRPr="00130A0D">
        <w:rPr>
          <w:rFonts w:ascii="Calibri" w:hAnsi="Calibri" w:cs="Calibri"/>
          <w:sz w:val="22"/>
          <w:szCs w:val="22"/>
        </w:rPr>
        <w:t>í</w:t>
      </w:r>
      <w:r w:rsidRPr="00130A0D">
        <w:rPr>
          <w:rFonts w:ascii="Helvetica" w:hAnsi="Helvetica"/>
          <w:sz w:val="22"/>
          <w:szCs w:val="22"/>
        </w:rPr>
        <w:t>cio da presente descri</w:t>
      </w:r>
      <w:r w:rsidRPr="00130A0D">
        <w:rPr>
          <w:rFonts w:ascii="Calibri" w:hAnsi="Calibri" w:cs="Calibri"/>
          <w:sz w:val="22"/>
          <w:szCs w:val="22"/>
        </w:rPr>
        <w:t>çã</w:t>
      </w:r>
      <w:r w:rsidRPr="00130A0D">
        <w:rPr>
          <w:rFonts w:ascii="Helvetica" w:hAnsi="Helvetica"/>
          <w:sz w:val="22"/>
          <w:szCs w:val="22"/>
        </w:rPr>
        <w:t xml:space="preserve">o; desse ponto, segue confrontando com a </w:t>
      </w:r>
      <w:r w:rsidRPr="00130A0D">
        <w:rPr>
          <w:rFonts w:ascii="Calibri" w:hAnsi="Calibri" w:cs="Calibri"/>
          <w:sz w:val="22"/>
          <w:szCs w:val="22"/>
        </w:rPr>
        <w:t>á</w:t>
      </w:r>
      <w:r w:rsidRPr="00130A0D">
        <w:rPr>
          <w:rFonts w:ascii="Helvetica" w:hAnsi="Helvetica"/>
          <w:sz w:val="22"/>
          <w:szCs w:val="22"/>
        </w:rPr>
        <w:t>rea remanescente, com os seguintes azimutes e dist</w:t>
      </w:r>
      <w:r w:rsidRPr="00130A0D">
        <w:rPr>
          <w:rFonts w:ascii="Calibri" w:hAnsi="Calibri" w:cs="Calibri"/>
          <w:sz w:val="22"/>
          <w:szCs w:val="22"/>
        </w:rPr>
        <w:t>â</w:t>
      </w:r>
      <w:r w:rsidRPr="00130A0D">
        <w:rPr>
          <w:rFonts w:ascii="Helvetica" w:hAnsi="Helvetica"/>
          <w:sz w:val="22"/>
          <w:szCs w:val="22"/>
        </w:rPr>
        <w:t>ncias: 248</w:t>
      </w:r>
      <w:r w:rsidRPr="00130A0D">
        <w:rPr>
          <w:rFonts w:ascii="Calibri" w:hAnsi="Calibri" w:cs="Calibri"/>
          <w:sz w:val="22"/>
          <w:szCs w:val="22"/>
        </w:rPr>
        <w:t>°</w:t>
      </w:r>
      <w:r w:rsidRPr="00130A0D">
        <w:rPr>
          <w:rFonts w:ascii="Helvetica" w:hAnsi="Helvetica"/>
          <w:sz w:val="22"/>
          <w:szCs w:val="22"/>
        </w:rPr>
        <w:t>36'17" e 10,52m at</w:t>
      </w:r>
      <w:r w:rsidRPr="00130A0D">
        <w:rPr>
          <w:rFonts w:ascii="Calibri" w:hAnsi="Calibri" w:cs="Calibri"/>
          <w:sz w:val="22"/>
          <w:szCs w:val="22"/>
        </w:rPr>
        <w:t>é</w:t>
      </w:r>
      <w:r w:rsidRPr="00130A0D">
        <w:rPr>
          <w:rFonts w:ascii="Helvetica" w:hAnsi="Helvetica"/>
          <w:sz w:val="22"/>
          <w:szCs w:val="22"/>
        </w:rPr>
        <w:t xml:space="preserve"> o ponto "6"; 338</w:t>
      </w:r>
      <w:r w:rsidRPr="00130A0D">
        <w:rPr>
          <w:rFonts w:ascii="Calibri" w:hAnsi="Calibri" w:cs="Calibri"/>
          <w:sz w:val="22"/>
          <w:szCs w:val="22"/>
        </w:rPr>
        <w:t>°</w:t>
      </w:r>
      <w:r w:rsidRPr="00130A0D">
        <w:rPr>
          <w:rFonts w:ascii="Helvetica" w:hAnsi="Helvetica"/>
          <w:sz w:val="22"/>
          <w:szCs w:val="22"/>
        </w:rPr>
        <w:t>36'17" e 18,30m at</w:t>
      </w:r>
      <w:r w:rsidRPr="00130A0D">
        <w:rPr>
          <w:rFonts w:ascii="Calibri" w:hAnsi="Calibri" w:cs="Calibri"/>
          <w:sz w:val="22"/>
          <w:szCs w:val="22"/>
        </w:rPr>
        <w:t>é</w:t>
      </w:r>
      <w:r w:rsidRPr="00130A0D">
        <w:rPr>
          <w:rFonts w:ascii="Helvetica" w:hAnsi="Helvetica"/>
          <w:sz w:val="22"/>
          <w:szCs w:val="22"/>
        </w:rPr>
        <w:t xml:space="preserve"> o ponto "7"; 68</w:t>
      </w:r>
      <w:r w:rsidRPr="00130A0D">
        <w:rPr>
          <w:rFonts w:ascii="Calibri" w:hAnsi="Calibri" w:cs="Calibri"/>
          <w:sz w:val="22"/>
          <w:szCs w:val="22"/>
        </w:rPr>
        <w:t>°</w:t>
      </w:r>
      <w:r w:rsidRPr="00130A0D">
        <w:rPr>
          <w:rFonts w:ascii="Helvetica" w:hAnsi="Helvetica"/>
          <w:sz w:val="22"/>
          <w:szCs w:val="22"/>
        </w:rPr>
        <w:t>36'17" e 16,71m at</w:t>
      </w:r>
      <w:r w:rsidRPr="00130A0D">
        <w:rPr>
          <w:rFonts w:ascii="Calibri" w:hAnsi="Calibri" w:cs="Calibri"/>
          <w:sz w:val="22"/>
          <w:szCs w:val="22"/>
        </w:rPr>
        <w:t>é</w:t>
      </w:r>
      <w:r w:rsidRPr="00130A0D">
        <w:rPr>
          <w:rFonts w:ascii="Helvetica" w:hAnsi="Helvetica"/>
          <w:sz w:val="22"/>
          <w:szCs w:val="22"/>
        </w:rPr>
        <w:t xml:space="preserve"> o ponto "4"; desse ponto, deflete </w:t>
      </w:r>
      <w:r w:rsidRPr="00130A0D">
        <w:rPr>
          <w:rFonts w:ascii="Calibri" w:hAnsi="Calibri" w:cs="Calibri"/>
          <w:sz w:val="22"/>
          <w:szCs w:val="22"/>
        </w:rPr>
        <w:t>à</w:t>
      </w:r>
      <w:r w:rsidRPr="00130A0D">
        <w:rPr>
          <w:rFonts w:ascii="Helvetica" w:hAnsi="Helvetica"/>
          <w:sz w:val="22"/>
          <w:szCs w:val="22"/>
        </w:rPr>
        <w:t xml:space="preserve"> direita e segue </w:t>
      </w:r>
      <w:r w:rsidRPr="00130A0D">
        <w:rPr>
          <w:rFonts w:ascii="Helvetica" w:hAnsi="Helvetica"/>
          <w:sz w:val="22"/>
          <w:szCs w:val="22"/>
        </w:rPr>
        <w:lastRenderedPageBreak/>
        <w:t>confrontando com o Espa</w:t>
      </w:r>
      <w:r w:rsidRPr="00130A0D">
        <w:rPr>
          <w:rFonts w:ascii="Calibri" w:hAnsi="Calibri" w:cs="Calibri"/>
          <w:sz w:val="22"/>
          <w:szCs w:val="22"/>
        </w:rPr>
        <w:t>ç</w:t>
      </w:r>
      <w:r w:rsidRPr="00130A0D">
        <w:rPr>
          <w:rFonts w:ascii="Helvetica" w:hAnsi="Helvetica"/>
          <w:sz w:val="22"/>
          <w:szCs w:val="22"/>
        </w:rPr>
        <w:t xml:space="preserve">o Livre 2 </w:t>
      </w:r>
      <w:r w:rsidRPr="00130A0D">
        <w:rPr>
          <w:rFonts w:ascii="Calibri" w:hAnsi="Calibri" w:cs="Calibri"/>
          <w:sz w:val="22"/>
          <w:szCs w:val="22"/>
        </w:rPr>
        <w:t>–</w:t>
      </w:r>
      <w:r w:rsidRPr="00130A0D">
        <w:rPr>
          <w:rFonts w:ascii="Helvetica" w:hAnsi="Helvetica"/>
          <w:sz w:val="22"/>
          <w:szCs w:val="22"/>
        </w:rPr>
        <w:t xml:space="preserve"> </w:t>
      </w:r>
      <w:r w:rsidRPr="00130A0D">
        <w:rPr>
          <w:rFonts w:ascii="Calibri" w:hAnsi="Calibri" w:cs="Calibri"/>
          <w:sz w:val="22"/>
          <w:szCs w:val="22"/>
        </w:rPr>
        <w:t>Á</w:t>
      </w:r>
      <w:r w:rsidRPr="00130A0D">
        <w:rPr>
          <w:rFonts w:ascii="Helvetica" w:hAnsi="Helvetica"/>
          <w:sz w:val="22"/>
          <w:szCs w:val="22"/>
        </w:rPr>
        <w:t>rea Alagadi</w:t>
      </w:r>
      <w:r w:rsidRPr="00130A0D">
        <w:rPr>
          <w:rFonts w:ascii="Calibri" w:hAnsi="Calibri" w:cs="Calibri"/>
          <w:sz w:val="22"/>
          <w:szCs w:val="22"/>
        </w:rPr>
        <w:t>ç</w:t>
      </w:r>
      <w:r w:rsidRPr="00130A0D">
        <w:rPr>
          <w:rFonts w:ascii="Helvetica" w:hAnsi="Helvetica"/>
          <w:sz w:val="22"/>
          <w:szCs w:val="22"/>
        </w:rPr>
        <w:t xml:space="preserve">a do loteamento Morro Doce </w:t>
      </w:r>
      <w:r w:rsidRPr="00130A0D">
        <w:rPr>
          <w:rFonts w:ascii="Calibri" w:hAnsi="Calibri" w:cs="Calibri"/>
          <w:sz w:val="22"/>
          <w:szCs w:val="22"/>
        </w:rPr>
        <w:t>–</w:t>
      </w:r>
      <w:r w:rsidRPr="00130A0D">
        <w:rPr>
          <w:rFonts w:ascii="Helvetica" w:hAnsi="Helvetica"/>
          <w:sz w:val="22"/>
          <w:szCs w:val="22"/>
        </w:rPr>
        <w:t xml:space="preserve"> S</w:t>
      </w:r>
      <w:r w:rsidRPr="00130A0D">
        <w:rPr>
          <w:rFonts w:ascii="Calibri" w:hAnsi="Calibri" w:cs="Calibri"/>
          <w:sz w:val="22"/>
          <w:szCs w:val="22"/>
        </w:rPr>
        <w:t>í</w:t>
      </w:r>
      <w:r w:rsidRPr="00130A0D">
        <w:rPr>
          <w:rFonts w:ascii="Helvetica" w:hAnsi="Helvetica"/>
          <w:sz w:val="22"/>
          <w:szCs w:val="22"/>
        </w:rPr>
        <w:t xml:space="preserve">tio Formigas, com os seguintes segmentos: curva </w:t>
      </w:r>
      <w:r w:rsidRPr="00130A0D">
        <w:rPr>
          <w:rFonts w:ascii="Calibri" w:hAnsi="Calibri" w:cs="Calibri"/>
          <w:sz w:val="22"/>
          <w:szCs w:val="22"/>
        </w:rPr>
        <w:t>à</w:t>
      </w:r>
      <w:r w:rsidRPr="00130A0D">
        <w:rPr>
          <w:rFonts w:ascii="Helvetica" w:hAnsi="Helvetica"/>
          <w:sz w:val="22"/>
          <w:szCs w:val="22"/>
        </w:rPr>
        <w:t xml:space="preserve"> direita com raio de 76,81m, </w:t>
      </w:r>
      <w:r w:rsidRPr="00130A0D">
        <w:rPr>
          <w:rFonts w:ascii="Calibri" w:hAnsi="Calibri" w:cs="Calibri"/>
          <w:sz w:val="22"/>
          <w:szCs w:val="22"/>
        </w:rPr>
        <w:t>â</w:t>
      </w:r>
      <w:r w:rsidRPr="00130A0D">
        <w:rPr>
          <w:rFonts w:ascii="Helvetica" w:hAnsi="Helvetica"/>
          <w:sz w:val="22"/>
          <w:szCs w:val="22"/>
        </w:rPr>
        <w:t>ngulo central de 07</w:t>
      </w:r>
      <w:r w:rsidRPr="00130A0D">
        <w:rPr>
          <w:rFonts w:ascii="Calibri" w:hAnsi="Calibri" w:cs="Calibri"/>
          <w:sz w:val="22"/>
          <w:szCs w:val="22"/>
        </w:rPr>
        <w:t>°</w:t>
      </w:r>
      <w:r w:rsidRPr="00130A0D">
        <w:rPr>
          <w:rFonts w:ascii="Helvetica" w:hAnsi="Helvetica"/>
          <w:sz w:val="22"/>
          <w:szCs w:val="22"/>
        </w:rPr>
        <w:t>11'07" e desenvolvimento de 9,63m at</w:t>
      </w:r>
      <w:r w:rsidRPr="00130A0D">
        <w:rPr>
          <w:rFonts w:ascii="Calibri" w:hAnsi="Calibri" w:cs="Calibri"/>
          <w:sz w:val="22"/>
          <w:szCs w:val="22"/>
        </w:rPr>
        <w:t>é</w:t>
      </w:r>
      <w:r w:rsidRPr="00130A0D">
        <w:rPr>
          <w:rFonts w:ascii="Helvetica" w:hAnsi="Helvetica"/>
          <w:sz w:val="22"/>
          <w:szCs w:val="22"/>
        </w:rPr>
        <w:t xml:space="preserve"> o ponto "3"; curva </w:t>
      </w:r>
      <w:r w:rsidRPr="00130A0D">
        <w:rPr>
          <w:rFonts w:ascii="Calibri" w:hAnsi="Calibri" w:cs="Calibri"/>
          <w:sz w:val="22"/>
          <w:szCs w:val="22"/>
        </w:rPr>
        <w:t>à</w:t>
      </w:r>
      <w:r w:rsidRPr="00130A0D">
        <w:rPr>
          <w:rFonts w:ascii="Helvetica" w:hAnsi="Helvetica"/>
          <w:sz w:val="22"/>
          <w:szCs w:val="22"/>
        </w:rPr>
        <w:t xml:space="preserve"> direita com raio de 73,52m, </w:t>
      </w:r>
      <w:r w:rsidRPr="00130A0D">
        <w:rPr>
          <w:rFonts w:ascii="Calibri" w:hAnsi="Calibri" w:cs="Calibri"/>
          <w:sz w:val="22"/>
          <w:szCs w:val="22"/>
        </w:rPr>
        <w:t>â</w:t>
      </w:r>
      <w:r w:rsidRPr="00130A0D">
        <w:rPr>
          <w:rFonts w:ascii="Helvetica" w:hAnsi="Helvetica"/>
          <w:sz w:val="22"/>
          <w:szCs w:val="22"/>
        </w:rPr>
        <w:t>ngulo central de 07</w:t>
      </w:r>
      <w:r w:rsidRPr="00130A0D">
        <w:rPr>
          <w:rFonts w:ascii="Calibri" w:hAnsi="Calibri" w:cs="Calibri"/>
          <w:sz w:val="22"/>
          <w:szCs w:val="22"/>
        </w:rPr>
        <w:t>°</w:t>
      </w:r>
      <w:r w:rsidRPr="00130A0D">
        <w:rPr>
          <w:rFonts w:ascii="Helvetica" w:hAnsi="Helvetica"/>
          <w:sz w:val="22"/>
          <w:szCs w:val="22"/>
        </w:rPr>
        <w:t>37'08" e desenvolvimento de 9,78m at</w:t>
      </w:r>
      <w:r w:rsidRPr="00130A0D">
        <w:rPr>
          <w:rFonts w:ascii="Calibri" w:hAnsi="Calibri" w:cs="Calibri"/>
          <w:sz w:val="22"/>
          <w:szCs w:val="22"/>
        </w:rPr>
        <w:t>é</w:t>
      </w:r>
      <w:r w:rsidRPr="00130A0D">
        <w:rPr>
          <w:rFonts w:ascii="Helvetica" w:hAnsi="Helvetica"/>
          <w:sz w:val="22"/>
          <w:szCs w:val="22"/>
        </w:rPr>
        <w:t xml:space="preserve"> o ponto inicial 2, fechando o per</w:t>
      </w:r>
      <w:r w:rsidRPr="00130A0D">
        <w:rPr>
          <w:rFonts w:ascii="Calibri" w:hAnsi="Calibri" w:cs="Calibri"/>
          <w:sz w:val="22"/>
          <w:szCs w:val="22"/>
        </w:rPr>
        <w:t>í</w:t>
      </w:r>
      <w:r w:rsidRPr="00130A0D">
        <w:rPr>
          <w:rFonts w:ascii="Helvetica" w:hAnsi="Helvetica"/>
          <w:sz w:val="22"/>
          <w:szCs w:val="22"/>
        </w:rPr>
        <w:t xml:space="preserve">metro e encerrando a </w:t>
      </w:r>
      <w:r w:rsidRPr="00130A0D">
        <w:rPr>
          <w:rFonts w:ascii="Calibri" w:hAnsi="Calibri" w:cs="Calibri"/>
          <w:sz w:val="22"/>
          <w:szCs w:val="22"/>
        </w:rPr>
        <w:t>á</w:t>
      </w:r>
      <w:r w:rsidRPr="00130A0D">
        <w:rPr>
          <w:rFonts w:ascii="Helvetica" w:hAnsi="Helvetica"/>
          <w:sz w:val="22"/>
          <w:szCs w:val="22"/>
        </w:rPr>
        <w:t>rea de 259,51m</w:t>
      </w:r>
      <w:r w:rsidRPr="00130A0D">
        <w:rPr>
          <w:rFonts w:ascii="Calibri" w:hAnsi="Calibri" w:cs="Calibri"/>
          <w:sz w:val="22"/>
          <w:szCs w:val="22"/>
        </w:rPr>
        <w:t>²</w:t>
      </w:r>
      <w:r w:rsidRPr="00130A0D">
        <w:rPr>
          <w:rFonts w:ascii="Helvetica" w:hAnsi="Helvetica"/>
          <w:sz w:val="22"/>
          <w:szCs w:val="22"/>
        </w:rPr>
        <w:t xml:space="preserve"> (duzentos e cinquenta e nove metros quadrados e cinquenta e um dec</w:t>
      </w:r>
      <w:r w:rsidRPr="00130A0D">
        <w:rPr>
          <w:rFonts w:ascii="Calibri" w:hAnsi="Calibri" w:cs="Calibri"/>
          <w:sz w:val="22"/>
          <w:szCs w:val="22"/>
        </w:rPr>
        <w:t>í</w:t>
      </w:r>
      <w:r w:rsidRPr="00130A0D">
        <w:rPr>
          <w:rFonts w:ascii="Helvetica" w:hAnsi="Helvetica"/>
          <w:sz w:val="22"/>
          <w:szCs w:val="22"/>
        </w:rPr>
        <w:t>metros quadrados).</w:t>
      </w:r>
    </w:p>
    <w:p w14:paraId="0C559EF2" w14:textId="77777777" w:rsidR="00130A0D" w:rsidRPr="00130A0D" w:rsidRDefault="00130A0D" w:rsidP="0088722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Artigo 2</w:t>
      </w:r>
      <w:r w:rsidRPr="00130A0D">
        <w:rPr>
          <w:rFonts w:ascii="Calibri" w:hAnsi="Calibri" w:cs="Calibri"/>
          <w:sz w:val="22"/>
          <w:szCs w:val="22"/>
        </w:rPr>
        <w:t>°</w:t>
      </w:r>
      <w:r w:rsidRPr="00130A0D">
        <w:rPr>
          <w:rFonts w:ascii="Helvetica" w:hAnsi="Helvetica"/>
          <w:sz w:val="22"/>
          <w:szCs w:val="22"/>
        </w:rPr>
        <w:t xml:space="preserve"> - Fica a Companhia de Saneamento B</w:t>
      </w:r>
      <w:r w:rsidRPr="00130A0D">
        <w:rPr>
          <w:rFonts w:ascii="Calibri" w:hAnsi="Calibri" w:cs="Calibri"/>
          <w:sz w:val="22"/>
          <w:szCs w:val="22"/>
        </w:rPr>
        <w:t>á</w:t>
      </w:r>
      <w:r w:rsidRPr="00130A0D">
        <w:rPr>
          <w:rFonts w:ascii="Helvetica" w:hAnsi="Helvetica"/>
          <w:sz w:val="22"/>
          <w:szCs w:val="22"/>
        </w:rPr>
        <w:t>sico do Estado de S</w:t>
      </w:r>
      <w:r w:rsidRPr="00130A0D">
        <w:rPr>
          <w:rFonts w:ascii="Calibri" w:hAnsi="Calibri" w:cs="Calibri"/>
          <w:sz w:val="22"/>
          <w:szCs w:val="22"/>
        </w:rPr>
        <w:t>ã</w:t>
      </w:r>
      <w:r w:rsidRPr="00130A0D">
        <w:rPr>
          <w:rFonts w:ascii="Helvetica" w:hAnsi="Helvetica"/>
          <w:sz w:val="22"/>
          <w:szCs w:val="22"/>
        </w:rPr>
        <w:t>o Paulo - SABESP autorizada a invocar o car</w:t>
      </w:r>
      <w:r w:rsidRPr="00130A0D">
        <w:rPr>
          <w:rFonts w:ascii="Calibri" w:hAnsi="Calibri" w:cs="Calibri"/>
          <w:sz w:val="22"/>
          <w:szCs w:val="22"/>
        </w:rPr>
        <w:t>á</w:t>
      </w:r>
      <w:r w:rsidRPr="00130A0D">
        <w:rPr>
          <w:rFonts w:ascii="Helvetica" w:hAnsi="Helvetica"/>
          <w:sz w:val="22"/>
          <w:szCs w:val="22"/>
        </w:rPr>
        <w:t>ter de urg</w:t>
      </w:r>
      <w:r w:rsidRPr="00130A0D">
        <w:rPr>
          <w:rFonts w:ascii="Calibri" w:hAnsi="Calibri" w:cs="Calibri"/>
          <w:sz w:val="22"/>
          <w:szCs w:val="22"/>
        </w:rPr>
        <w:t>ê</w:t>
      </w:r>
      <w:r w:rsidRPr="00130A0D">
        <w:rPr>
          <w:rFonts w:ascii="Helvetica" w:hAnsi="Helvetica"/>
          <w:sz w:val="22"/>
          <w:szCs w:val="22"/>
        </w:rPr>
        <w:t>ncia no processo judicial de desapropria</w:t>
      </w:r>
      <w:r w:rsidRPr="00130A0D">
        <w:rPr>
          <w:rFonts w:ascii="Calibri" w:hAnsi="Calibri" w:cs="Calibri"/>
          <w:sz w:val="22"/>
          <w:szCs w:val="22"/>
        </w:rPr>
        <w:t>çã</w:t>
      </w:r>
      <w:r w:rsidRPr="00130A0D">
        <w:rPr>
          <w:rFonts w:ascii="Helvetica" w:hAnsi="Helvetica"/>
          <w:sz w:val="22"/>
          <w:szCs w:val="22"/>
        </w:rPr>
        <w:t>o, para fins do disposto no artigo 15 do Decreto-Lei federal n</w:t>
      </w:r>
      <w:r w:rsidRPr="00130A0D">
        <w:rPr>
          <w:rFonts w:ascii="Calibri" w:hAnsi="Calibri" w:cs="Calibri"/>
          <w:sz w:val="22"/>
          <w:szCs w:val="22"/>
        </w:rPr>
        <w:t>°</w:t>
      </w:r>
      <w:r w:rsidRPr="00130A0D">
        <w:rPr>
          <w:rFonts w:ascii="Helvetica" w:hAnsi="Helvetica"/>
          <w:sz w:val="22"/>
          <w:szCs w:val="22"/>
        </w:rPr>
        <w:t xml:space="preserve"> 3.365, de 21 de junho de 1941, e altera</w:t>
      </w:r>
      <w:r w:rsidRPr="00130A0D">
        <w:rPr>
          <w:rFonts w:ascii="Calibri" w:hAnsi="Calibri" w:cs="Calibri"/>
          <w:sz w:val="22"/>
          <w:szCs w:val="22"/>
        </w:rPr>
        <w:t>çõ</w:t>
      </w:r>
      <w:r w:rsidRPr="00130A0D">
        <w:rPr>
          <w:rFonts w:ascii="Helvetica" w:hAnsi="Helvetica"/>
          <w:sz w:val="22"/>
          <w:szCs w:val="22"/>
        </w:rPr>
        <w:t>es posteriores.</w:t>
      </w:r>
    </w:p>
    <w:p w14:paraId="07EA3171" w14:textId="77777777" w:rsidR="00130A0D" w:rsidRPr="00130A0D" w:rsidRDefault="00130A0D" w:rsidP="0088722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Artigo 3</w:t>
      </w:r>
      <w:r w:rsidRPr="00130A0D">
        <w:rPr>
          <w:rFonts w:ascii="Calibri" w:hAnsi="Calibri" w:cs="Calibri"/>
          <w:sz w:val="22"/>
          <w:szCs w:val="22"/>
        </w:rPr>
        <w:t>°</w:t>
      </w:r>
      <w:r w:rsidRPr="00130A0D">
        <w:rPr>
          <w:rFonts w:ascii="Helvetica" w:hAnsi="Helvetica"/>
          <w:sz w:val="22"/>
          <w:szCs w:val="22"/>
        </w:rPr>
        <w:t xml:space="preserve"> - As despesas com a execu</w:t>
      </w:r>
      <w:r w:rsidRPr="00130A0D">
        <w:rPr>
          <w:rFonts w:ascii="Calibri" w:hAnsi="Calibri" w:cs="Calibri"/>
          <w:sz w:val="22"/>
          <w:szCs w:val="22"/>
        </w:rPr>
        <w:t>çã</w:t>
      </w:r>
      <w:r w:rsidRPr="00130A0D">
        <w:rPr>
          <w:rFonts w:ascii="Helvetica" w:hAnsi="Helvetica"/>
          <w:sz w:val="22"/>
          <w:szCs w:val="22"/>
        </w:rPr>
        <w:t>o do presente decreto correr</w:t>
      </w:r>
      <w:r w:rsidRPr="00130A0D">
        <w:rPr>
          <w:rFonts w:ascii="Calibri" w:hAnsi="Calibri" w:cs="Calibri"/>
          <w:sz w:val="22"/>
          <w:szCs w:val="22"/>
        </w:rPr>
        <w:t>ã</w:t>
      </w:r>
      <w:r w:rsidRPr="00130A0D">
        <w:rPr>
          <w:rFonts w:ascii="Helvetica" w:hAnsi="Helvetica"/>
          <w:sz w:val="22"/>
          <w:szCs w:val="22"/>
        </w:rPr>
        <w:t>o por conta de verba pr</w:t>
      </w:r>
      <w:r w:rsidRPr="00130A0D">
        <w:rPr>
          <w:rFonts w:ascii="Calibri" w:hAnsi="Calibri" w:cs="Calibri"/>
          <w:sz w:val="22"/>
          <w:szCs w:val="22"/>
        </w:rPr>
        <w:t>ó</w:t>
      </w:r>
      <w:r w:rsidRPr="00130A0D">
        <w:rPr>
          <w:rFonts w:ascii="Helvetica" w:hAnsi="Helvetica"/>
          <w:sz w:val="22"/>
          <w:szCs w:val="22"/>
        </w:rPr>
        <w:t>pria da Companhia de Saneamento B</w:t>
      </w:r>
      <w:r w:rsidRPr="00130A0D">
        <w:rPr>
          <w:rFonts w:ascii="Calibri" w:hAnsi="Calibri" w:cs="Calibri"/>
          <w:sz w:val="22"/>
          <w:szCs w:val="22"/>
        </w:rPr>
        <w:t>á</w:t>
      </w:r>
      <w:r w:rsidRPr="00130A0D">
        <w:rPr>
          <w:rFonts w:ascii="Helvetica" w:hAnsi="Helvetica"/>
          <w:sz w:val="22"/>
          <w:szCs w:val="22"/>
        </w:rPr>
        <w:t>sico do Estado de S</w:t>
      </w:r>
      <w:r w:rsidRPr="00130A0D">
        <w:rPr>
          <w:rFonts w:ascii="Calibri" w:hAnsi="Calibri" w:cs="Calibri"/>
          <w:sz w:val="22"/>
          <w:szCs w:val="22"/>
        </w:rPr>
        <w:t>ã</w:t>
      </w:r>
      <w:r w:rsidRPr="00130A0D">
        <w:rPr>
          <w:rFonts w:ascii="Helvetica" w:hAnsi="Helvetica"/>
          <w:sz w:val="22"/>
          <w:szCs w:val="22"/>
        </w:rPr>
        <w:t>o Paulo - SABESP.</w:t>
      </w:r>
    </w:p>
    <w:p w14:paraId="091DA747" w14:textId="77777777" w:rsidR="00130A0D" w:rsidRPr="00130A0D" w:rsidRDefault="00130A0D" w:rsidP="0088722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Artigo 4</w:t>
      </w:r>
      <w:r w:rsidRPr="00130A0D">
        <w:rPr>
          <w:rFonts w:ascii="Calibri" w:hAnsi="Calibri" w:cs="Calibri"/>
          <w:sz w:val="22"/>
          <w:szCs w:val="22"/>
        </w:rPr>
        <w:t>°</w:t>
      </w:r>
      <w:r w:rsidRPr="00130A0D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130A0D">
        <w:rPr>
          <w:rFonts w:ascii="Calibri" w:hAnsi="Calibri" w:cs="Calibri"/>
          <w:sz w:val="22"/>
          <w:szCs w:val="22"/>
        </w:rPr>
        <w:t>çã</w:t>
      </w:r>
      <w:r w:rsidRPr="00130A0D">
        <w:rPr>
          <w:rFonts w:ascii="Helvetica" w:hAnsi="Helvetica"/>
          <w:sz w:val="22"/>
          <w:szCs w:val="22"/>
        </w:rPr>
        <w:t>o.</w:t>
      </w:r>
    </w:p>
    <w:p w14:paraId="7016BE4D" w14:textId="77777777" w:rsidR="00130A0D" w:rsidRPr="00130A0D" w:rsidRDefault="00130A0D" w:rsidP="0088722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TARC</w:t>
      </w:r>
      <w:r w:rsidRPr="00130A0D">
        <w:rPr>
          <w:rFonts w:ascii="Calibri" w:hAnsi="Calibri" w:cs="Calibri"/>
          <w:sz w:val="22"/>
          <w:szCs w:val="22"/>
        </w:rPr>
        <w:t>Í</w:t>
      </w:r>
      <w:r w:rsidRPr="00130A0D">
        <w:rPr>
          <w:rFonts w:ascii="Helvetica" w:hAnsi="Helvetica"/>
          <w:sz w:val="22"/>
          <w:szCs w:val="22"/>
        </w:rPr>
        <w:t>SIO DE FREITAS</w:t>
      </w:r>
    </w:p>
    <w:sectPr w:rsidR="00130A0D" w:rsidRPr="00130A0D" w:rsidSect="00887229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A0D"/>
    <w:rsid w:val="00130A0D"/>
    <w:rsid w:val="006D7D98"/>
    <w:rsid w:val="007256D9"/>
    <w:rsid w:val="00832E85"/>
    <w:rsid w:val="00887229"/>
    <w:rsid w:val="00A363AC"/>
    <w:rsid w:val="00DD3CC5"/>
    <w:rsid w:val="00E4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8DA98"/>
  <w15:chartTrackingRefBased/>
  <w15:docId w15:val="{54CBE36F-373F-49BE-88ED-2BE33D986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30A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30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30A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30A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30A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30A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30A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30A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30A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30A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30A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30A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30A0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30A0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30A0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30A0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30A0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30A0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30A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30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30A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30A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30A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30A0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30A0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30A0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30A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30A0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30A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6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2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5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1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2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2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2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4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4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7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5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93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8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1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3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7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4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9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2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8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7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0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9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7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1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7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6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6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9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6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4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1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3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2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9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8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6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5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2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1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9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8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7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9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5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3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711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4</cp:revision>
  <dcterms:created xsi:type="dcterms:W3CDTF">2024-07-26T13:00:00Z</dcterms:created>
  <dcterms:modified xsi:type="dcterms:W3CDTF">2024-07-26T13:45:00Z</dcterms:modified>
</cp:coreProperties>
</file>