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4A7A" w14:textId="77777777" w:rsidR="00714AE3" w:rsidRPr="001C138D" w:rsidRDefault="00714AE3" w:rsidP="001C138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1C138D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1C138D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C138D">
        <w:rPr>
          <w:rFonts w:ascii="Helvetica" w:hAnsi="Helvetica"/>
          <w:b/>
          <w:bCs/>
          <w:color w:val="000000"/>
          <w:sz w:val="22"/>
          <w:szCs w:val="22"/>
        </w:rPr>
        <w:t xml:space="preserve"> 65.527, DE 17 DE FEVEREIRO DE 2021</w:t>
      </w:r>
    </w:p>
    <w:p w14:paraId="53202D25" w14:textId="77777777" w:rsidR="00714AE3" w:rsidRPr="00714AE3" w:rsidRDefault="00714AE3" w:rsidP="001C138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Declara de utilidade p</w:t>
      </w:r>
      <w:r w:rsidRPr="00714AE3">
        <w:rPr>
          <w:rFonts w:ascii="Calibri" w:hAnsi="Calibri" w:cs="Calibri"/>
          <w:color w:val="000000"/>
          <w:sz w:val="22"/>
          <w:szCs w:val="22"/>
        </w:rPr>
        <w:t>ú</w:t>
      </w:r>
      <w:r w:rsidRPr="00714AE3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pela CART - Concession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 xml:space="preserve">ria Auto Raposo Tavares S.A., a 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>rea necess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 xml:space="preserve">ria </w:t>
      </w:r>
      <w:r w:rsidRPr="00714AE3">
        <w:rPr>
          <w:rFonts w:ascii="Calibri" w:hAnsi="Calibri" w:cs="Calibri"/>
          <w:color w:val="000000"/>
          <w:sz w:val="22"/>
          <w:szCs w:val="22"/>
        </w:rPr>
        <w:t>à</w:t>
      </w:r>
      <w:r w:rsidRPr="00714AE3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do Posto Geral de Fiscaliza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(PGF 4) no km 276+400m, pista leste, da Rodovia Engenheiro Jo</w:t>
      </w:r>
      <w:r w:rsidRPr="00714AE3">
        <w:rPr>
          <w:rFonts w:ascii="Calibri" w:hAnsi="Calibri" w:cs="Calibri"/>
          <w:color w:val="000000"/>
          <w:sz w:val="22"/>
          <w:szCs w:val="22"/>
        </w:rPr>
        <w:t>ã</w:t>
      </w:r>
      <w:r w:rsidRPr="00714AE3">
        <w:rPr>
          <w:rFonts w:ascii="Helvetica" w:hAnsi="Helvetica"/>
          <w:color w:val="000000"/>
          <w:sz w:val="22"/>
          <w:szCs w:val="22"/>
        </w:rPr>
        <w:t>o Baptista Cabral Renn</w:t>
      </w:r>
      <w:r w:rsidRPr="00714AE3">
        <w:rPr>
          <w:rFonts w:ascii="Calibri" w:hAnsi="Calibri" w:cs="Calibri"/>
          <w:color w:val="000000"/>
          <w:sz w:val="22"/>
          <w:szCs w:val="22"/>
        </w:rPr>
        <w:t>ó</w:t>
      </w:r>
      <w:r w:rsidRPr="00714AE3">
        <w:rPr>
          <w:rFonts w:ascii="Helvetica" w:hAnsi="Helvetica"/>
          <w:color w:val="000000"/>
          <w:sz w:val="22"/>
          <w:szCs w:val="22"/>
        </w:rPr>
        <w:t>, SP-225, e d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714AE3">
        <w:rPr>
          <w:rFonts w:ascii="Calibri" w:hAnsi="Calibri" w:cs="Calibri"/>
          <w:color w:val="000000"/>
          <w:sz w:val="22"/>
          <w:szCs w:val="22"/>
        </w:rPr>
        <w:t>ê</w:t>
      </w:r>
      <w:r w:rsidRPr="00714AE3">
        <w:rPr>
          <w:rFonts w:ascii="Helvetica" w:hAnsi="Helvetica"/>
          <w:color w:val="000000"/>
          <w:sz w:val="22"/>
          <w:szCs w:val="22"/>
        </w:rPr>
        <w:t>ncias correlatas</w:t>
      </w:r>
    </w:p>
    <w:p w14:paraId="1470C3FA" w14:textId="7D9AA156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JO</w:t>
      </w:r>
      <w:r w:rsidRPr="00714AE3">
        <w:rPr>
          <w:rFonts w:ascii="Calibri" w:hAnsi="Calibri" w:cs="Calibri"/>
          <w:color w:val="000000"/>
          <w:sz w:val="22"/>
          <w:szCs w:val="22"/>
        </w:rPr>
        <w:t>Ã</w:t>
      </w:r>
      <w:r w:rsidRPr="00714AE3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C138D" w:rsidRPr="00714AE3">
        <w:rPr>
          <w:rFonts w:ascii="Helvetica" w:hAnsi="Helvetica"/>
          <w:color w:val="000000"/>
          <w:sz w:val="22"/>
          <w:szCs w:val="22"/>
        </w:rPr>
        <w:t>GOVERNADOR DO ESTADO DE S</w:t>
      </w:r>
      <w:r w:rsidR="001C138D" w:rsidRPr="00714AE3">
        <w:rPr>
          <w:rFonts w:ascii="Calibri" w:hAnsi="Calibri" w:cs="Calibri"/>
          <w:color w:val="000000"/>
          <w:sz w:val="22"/>
          <w:szCs w:val="22"/>
        </w:rPr>
        <w:t>Ã</w:t>
      </w:r>
      <w:r w:rsidR="001C138D" w:rsidRPr="00714AE3">
        <w:rPr>
          <w:rFonts w:ascii="Helvetica" w:hAnsi="Helvetica"/>
          <w:color w:val="000000"/>
          <w:sz w:val="22"/>
          <w:szCs w:val="22"/>
        </w:rPr>
        <w:t>O PAULO</w:t>
      </w:r>
      <w:r w:rsidRPr="00714AE3">
        <w:rPr>
          <w:rFonts w:ascii="Helvetica" w:hAnsi="Helvetica"/>
          <w:color w:val="000000"/>
          <w:sz w:val="22"/>
          <w:szCs w:val="22"/>
        </w:rPr>
        <w:t>, nos termos do disposto nos artigos 2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e 6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53.311, de 8 de agosto de 2008,</w:t>
      </w:r>
    </w:p>
    <w:p w14:paraId="451B1800" w14:textId="77777777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Decreta:</w:t>
      </w:r>
    </w:p>
    <w:p w14:paraId="3B748B19" w14:textId="437580AC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Artigo 1</w:t>
      </w:r>
      <w:r w:rsidRPr="00714AE3">
        <w:rPr>
          <w:rFonts w:ascii="Calibri" w:hAnsi="Calibri" w:cs="Calibri"/>
          <w:color w:val="000000"/>
          <w:sz w:val="22"/>
          <w:szCs w:val="22"/>
        </w:rPr>
        <w:t>°</w:t>
      </w:r>
      <w:r w:rsidRPr="00714AE3">
        <w:rPr>
          <w:rFonts w:ascii="Helvetica" w:hAnsi="Helvetica"/>
          <w:color w:val="000000"/>
          <w:sz w:val="22"/>
          <w:szCs w:val="22"/>
        </w:rPr>
        <w:t>- Fica declarada de utilidade p</w:t>
      </w:r>
      <w:r w:rsidRPr="00714AE3">
        <w:rPr>
          <w:rFonts w:ascii="Calibri" w:hAnsi="Calibri" w:cs="Calibri"/>
          <w:color w:val="000000"/>
          <w:sz w:val="22"/>
          <w:szCs w:val="22"/>
        </w:rPr>
        <w:t>ú</w:t>
      </w:r>
      <w:r w:rsidRPr="00714AE3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pela CART - Concession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>ria Auto Raposo Tavares S.A., empresa concession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>ria de servi</w:t>
      </w:r>
      <w:r w:rsidRPr="00714AE3">
        <w:rPr>
          <w:rFonts w:ascii="Calibri" w:hAnsi="Calibri" w:cs="Calibri"/>
          <w:color w:val="000000"/>
          <w:sz w:val="22"/>
          <w:szCs w:val="22"/>
        </w:rPr>
        <w:t>ç</w:t>
      </w:r>
      <w:r w:rsidRPr="00714AE3">
        <w:rPr>
          <w:rFonts w:ascii="Helvetica" w:hAnsi="Helvetica"/>
          <w:color w:val="000000"/>
          <w:sz w:val="22"/>
          <w:szCs w:val="22"/>
        </w:rPr>
        <w:t>o p</w:t>
      </w:r>
      <w:r w:rsidRPr="00714AE3">
        <w:rPr>
          <w:rFonts w:ascii="Calibri" w:hAnsi="Calibri" w:cs="Calibri"/>
          <w:color w:val="000000"/>
          <w:sz w:val="22"/>
          <w:szCs w:val="22"/>
        </w:rPr>
        <w:t>ú</w:t>
      </w:r>
      <w:r w:rsidRPr="00714AE3">
        <w:rPr>
          <w:rFonts w:ascii="Helvetica" w:hAnsi="Helvetica"/>
          <w:color w:val="000000"/>
          <w:sz w:val="22"/>
          <w:szCs w:val="22"/>
        </w:rPr>
        <w:t>blico, por via amig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 xml:space="preserve">vel ou judicial, a 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>rea identificada na planta cadastral de c</w:t>
      </w:r>
      <w:r w:rsidRPr="00714AE3">
        <w:rPr>
          <w:rFonts w:ascii="Calibri" w:hAnsi="Calibri" w:cs="Calibri"/>
          <w:color w:val="000000"/>
          <w:sz w:val="22"/>
          <w:szCs w:val="22"/>
        </w:rPr>
        <w:t>ó</w:t>
      </w:r>
      <w:r w:rsidRPr="00714AE3">
        <w:rPr>
          <w:rFonts w:ascii="Helvetica" w:hAnsi="Helvetica"/>
          <w:color w:val="000000"/>
          <w:sz w:val="22"/>
          <w:szCs w:val="22"/>
        </w:rPr>
        <w:t>digo n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DE-SPD276225-276.277-316-D03/001 e no memorial descritivo constantes dos autos do Processo ARTESP n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36.512/2019, necess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 xml:space="preserve">ria </w:t>
      </w:r>
      <w:r w:rsidRPr="00714AE3">
        <w:rPr>
          <w:rFonts w:ascii="Calibri" w:hAnsi="Calibri" w:cs="Calibri"/>
          <w:color w:val="000000"/>
          <w:sz w:val="22"/>
          <w:szCs w:val="22"/>
        </w:rPr>
        <w:t>à</w:t>
      </w:r>
      <w:r w:rsidRPr="00714AE3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do Posto Geral de Fiscaliza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(PGF 4) no km 276+400m, pista leste, da Rodovia Engenheiro Jo</w:t>
      </w:r>
      <w:r w:rsidRPr="00714AE3">
        <w:rPr>
          <w:rFonts w:ascii="Calibri" w:hAnsi="Calibri" w:cs="Calibri"/>
          <w:color w:val="000000"/>
          <w:sz w:val="22"/>
          <w:szCs w:val="22"/>
        </w:rPr>
        <w:t>ã</w:t>
      </w:r>
      <w:r w:rsidRPr="00714AE3">
        <w:rPr>
          <w:rFonts w:ascii="Helvetica" w:hAnsi="Helvetica"/>
          <w:color w:val="000000"/>
          <w:sz w:val="22"/>
          <w:szCs w:val="22"/>
        </w:rPr>
        <w:t>o Baptista Cabral Renn</w:t>
      </w:r>
      <w:r w:rsidRPr="00714AE3">
        <w:rPr>
          <w:rFonts w:ascii="Calibri" w:hAnsi="Calibri" w:cs="Calibri"/>
          <w:color w:val="000000"/>
          <w:sz w:val="22"/>
          <w:szCs w:val="22"/>
        </w:rPr>
        <w:t>ó</w:t>
      </w:r>
      <w:r w:rsidRPr="00714AE3">
        <w:rPr>
          <w:rFonts w:ascii="Helvetica" w:hAnsi="Helvetica"/>
          <w:color w:val="000000"/>
          <w:sz w:val="22"/>
          <w:szCs w:val="22"/>
        </w:rPr>
        <w:t>, SP-225, no Munic</w:t>
      </w:r>
      <w:r w:rsidRPr="00714AE3">
        <w:rPr>
          <w:rFonts w:ascii="Calibri" w:hAnsi="Calibri" w:cs="Calibri"/>
          <w:color w:val="000000"/>
          <w:sz w:val="22"/>
          <w:szCs w:val="22"/>
        </w:rPr>
        <w:t>í</w:t>
      </w:r>
      <w:r w:rsidRPr="00714AE3">
        <w:rPr>
          <w:rFonts w:ascii="Helvetica" w:hAnsi="Helvetica"/>
          <w:color w:val="000000"/>
          <w:sz w:val="22"/>
          <w:szCs w:val="22"/>
        </w:rPr>
        <w:t>pio de Paulist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 xml:space="preserve">nia, Comarca de Agudos, 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 xml:space="preserve">rea essa que consta pertencer a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Ideicy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Zanini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Zorzeto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>, V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 xml:space="preserve">nia de Lourdes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Zorzetto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, Valter Luiz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Zorzetto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, Valmir Luiz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Zorzetto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, Vilson Luiz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Zorzeto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, Maria Cristina Cano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Zorzeto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, Vanda Luci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Zorzetto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Goes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, Edison Aparecido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Goes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>, Vera L</w:t>
      </w:r>
      <w:r w:rsidRPr="00714AE3">
        <w:rPr>
          <w:rFonts w:ascii="Calibri" w:hAnsi="Calibri" w:cs="Calibri"/>
          <w:color w:val="000000"/>
          <w:sz w:val="22"/>
          <w:szCs w:val="22"/>
        </w:rPr>
        <w:t>ú</w:t>
      </w:r>
      <w:r w:rsidRPr="00714AE3">
        <w:rPr>
          <w:rFonts w:ascii="Helvetica" w:hAnsi="Helvetica"/>
          <w:color w:val="000000"/>
          <w:sz w:val="22"/>
          <w:szCs w:val="22"/>
        </w:rPr>
        <w:t xml:space="preserve">cia </w:t>
      </w:r>
      <w:proofErr w:type="spellStart"/>
      <w:r w:rsidRPr="00714AE3">
        <w:rPr>
          <w:rFonts w:ascii="Helvetica" w:hAnsi="Helvetica"/>
          <w:color w:val="000000"/>
          <w:sz w:val="22"/>
          <w:szCs w:val="22"/>
        </w:rPr>
        <w:t>Zorzeto</w:t>
      </w:r>
      <w:proofErr w:type="spellEnd"/>
      <w:r w:rsidRPr="00714AE3">
        <w:rPr>
          <w:rFonts w:ascii="Helvetica" w:hAnsi="Helvetica"/>
          <w:color w:val="000000"/>
          <w:sz w:val="22"/>
          <w:szCs w:val="22"/>
        </w:rPr>
        <w:t xml:space="preserve"> Rodrigues, Gilberto Aparecido Rodrigues e/ou outros, e tem linha de divisa que, partindo do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1, de coordenadas N=7.503.525,914316m e E=667.551,570374m, segue com azimute de 20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13'13''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97,35m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2, de coordenadas N=7.503.617,263230m e E=667.585,217168m; desse ponto, segue com azimute de 20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13'29''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281,47m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3, de coordenadas N=7.503.881,380850m e E=667.682,523627m; desse ponto, segue com azimute de 20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11'14''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63,61m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4, de coordenadas N=7.503.941,087990m e E=667.704,476348m; desse ponto, segue com azimute de 110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11'14''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14,40m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5, de coordenadas N=7.503.936,118733m e E=667.717,991764m; desse ponto, segue com azimute de 200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11'14''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63,62m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6, de coordenadas N=7.503.876,402700m e E=667.696,035771m; desse ponto, segue com azimute de 200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13'29''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175,57m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7, de coordenadas N=7.503.711,656941m e E=667.635,339985m; desse ponto, segue com azimute de 290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13'29''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4,00m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8, de coordenadas N=7.503.713,039893m e E=667.631,586256m; desse ponto, segue com azimute de 200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13'27''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100,98m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9, de coordenadas N=7.503.618,282152m e E=667.596,676809m; desse ponto, segue com azimute de 200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13'14''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102,27m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10, de coordenadas N=7.503.522,319348m e E=667.561,330484m; desse ponto, segue com azimute de 290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>13'13'' e dist</w:t>
      </w:r>
      <w:r w:rsidRPr="00714AE3">
        <w:rPr>
          <w:rFonts w:ascii="Calibri" w:hAnsi="Calibri" w:cs="Calibri"/>
          <w:color w:val="000000"/>
          <w:sz w:val="22"/>
          <w:szCs w:val="22"/>
        </w:rPr>
        <w:t>â</w:t>
      </w:r>
      <w:r w:rsidRPr="00714AE3">
        <w:rPr>
          <w:rFonts w:ascii="Helvetica" w:hAnsi="Helvetica"/>
          <w:color w:val="000000"/>
          <w:sz w:val="22"/>
          <w:szCs w:val="22"/>
        </w:rPr>
        <w:t>ncia de 10,40m at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 xml:space="preserve"> o v</w:t>
      </w:r>
      <w:r w:rsidRPr="00714AE3">
        <w:rPr>
          <w:rFonts w:ascii="Calibri" w:hAnsi="Calibri" w:cs="Calibri"/>
          <w:color w:val="000000"/>
          <w:sz w:val="22"/>
          <w:szCs w:val="22"/>
        </w:rPr>
        <w:t>é</w:t>
      </w:r>
      <w:r w:rsidRPr="00714AE3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deste per</w:t>
      </w:r>
      <w:r w:rsidRPr="00714AE3">
        <w:rPr>
          <w:rFonts w:ascii="Calibri" w:hAnsi="Calibri" w:cs="Calibri"/>
          <w:color w:val="000000"/>
          <w:sz w:val="22"/>
          <w:szCs w:val="22"/>
        </w:rPr>
        <w:t>í</w:t>
      </w:r>
      <w:r w:rsidRPr="00714AE3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>rea de 5.558,28m</w:t>
      </w:r>
      <w:r w:rsidR="001C138D">
        <w:rPr>
          <w:rFonts w:ascii="Calibri" w:hAnsi="Calibri" w:cs="Calibri"/>
          <w:color w:val="000000"/>
          <w:sz w:val="22"/>
          <w:szCs w:val="22"/>
        </w:rPr>
        <w:t>²</w:t>
      </w:r>
      <w:r w:rsidR="001C138D">
        <w:rPr>
          <w:rFonts w:ascii="Helvetica" w:hAnsi="Helvetica"/>
          <w:color w:val="000000"/>
          <w:sz w:val="22"/>
          <w:szCs w:val="22"/>
        </w:rPr>
        <w:t xml:space="preserve"> </w:t>
      </w:r>
      <w:r w:rsidRPr="00714AE3">
        <w:rPr>
          <w:rFonts w:ascii="Helvetica" w:hAnsi="Helvetica"/>
          <w:color w:val="000000"/>
          <w:sz w:val="22"/>
          <w:szCs w:val="22"/>
        </w:rPr>
        <w:t>(cinco mil, quinhentos e cinquenta e oito metros quadrados e vinte e oito dec</w:t>
      </w:r>
      <w:r w:rsidRPr="00714AE3">
        <w:rPr>
          <w:rFonts w:ascii="Calibri" w:hAnsi="Calibri" w:cs="Calibri"/>
          <w:color w:val="000000"/>
          <w:sz w:val="22"/>
          <w:szCs w:val="22"/>
        </w:rPr>
        <w:t>í</w:t>
      </w:r>
      <w:r w:rsidRPr="00714AE3">
        <w:rPr>
          <w:rFonts w:ascii="Helvetica" w:hAnsi="Helvetica"/>
          <w:color w:val="000000"/>
          <w:sz w:val="22"/>
          <w:szCs w:val="22"/>
        </w:rPr>
        <w:t>metros quadrados).</w:t>
      </w:r>
    </w:p>
    <w:p w14:paraId="0109026C" w14:textId="77777777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Artigo 2</w:t>
      </w:r>
      <w:r w:rsidRPr="00714AE3">
        <w:rPr>
          <w:rFonts w:ascii="Calibri" w:hAnsi="Calibri" w:cs="Calibri"/>
          <w:color w:val="000000"/>
          <w:sz w:val="22"/>
          <w:szCs w:val="22"/>
        </w:rPr>
        <w:t>°</w:t>
      </w:r>
      <w:r w:rsidRPr="00714AE3">
        <w:rPr>
          <w:rFonts w:ascii="Helvetica" w:hAnsi="Helvetica"/>
          <w:color w:val="000000"/>
          <w:sz w:val="22"/>
          <w:szCs w:val="22"/>
        </w:rPr>
        <w:t xml:space="preserve"> - Fica a CART - Concession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>ria Auto Raposo Tavares S.A. autorizada a invocar o car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>ter de urg</w:t>
      </w:r>
      <w:r w:rsidRPr="00714AE3">
        <w:rPr>
          <w:rFonts w:ascii="Calibri" w:hAnsi="Calibri" w:cs="Calibri"/>
          <w:color w:val="000000"/>
          <w:sz w:val="22"/>
          <w:szCs w:val="22"/>
        </w:rPr>
        <w:t>ê</w:t>
      </w:r>
      <w:r w:rsidRPr="00714AE3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714AE3">
        <w:rPr>
          <w:rFonts w:ascii="Calibri" w:hAnsi="Calibri" w:cs="Calibri"/>
          <w:color w:val="000000"/>
          <w:sz w:val="22"/>
          <w:szCs w:val="22"/>
        </w:rPr>
        <w:t>°</w:t>
      </w:r>
      <w:r w:rsidRPr="00714AE3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714AE3">
        <w:rPr>
          <w:rFonts w:ascii="Calibri" w:hAnsi="Calibri" w:cs="Calibri"/>
          <w:color w:val="000000"/>
          <w:sz w:val="22"/>
          <w:szCs w:val="22"/>
        </w:rPr>
        <w:t>çõ</w:t>
      </w:r>
      <w:r w:rsidRPr="00714AE3">
        <w:rPr>
          <w:rFonts w:ascii="Helvetica" w:hAnsi="Helvetica"/>
          <w:color w:val="000000"/>
          <w:sz w:val="22"/>
          <w:szCs w:val="22"/>
        </w:rPr>
        <w:t>es posteriores, devendo a carta de adjudica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ser expedida em nome do Departamento de Estradas de Rodagem - DER.</w:t>
      </w:r>
    </w:p>
    <w:p w14:paraId="51AE8F86" w14:textId="77777777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lastRenderedPageBreak/>
        <w:t>Artigo 3</w:t>
      </w:r>
      <w:r w:rsidRPr="00714AE3">
        <w:rPr>
          <w:rFonts w:ascii="Calibri" w:hAnsi="Calibri" w:cs="Calibri"/>
          <w:color w:val="000000"/>
          <w:sz w:val="22"/>
          <w:szCs w:val="22"/>
        </w:rPr>
        <w:t>°</w:t>
      </w:r>
      <w:r w:rsidRPr="00714AE3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do presente decreto correr</w:t>
      </w:r>
      <w:r w:rsidRPr="00714AE3">
        <w:rPr>
          <w:rFonts w:ascii="Calibri" w:hAnsi="Calibri" w:cs="Calibri"/>
          <w:color w:val="000000"/>
          <w:sz w:val="22"/>
          <w:szCs w:val="22"/>
        </w:rPr>
        <w:t>ã</w:t>
      </w:r>
      <w:r w:rsidRPr="00714AE3">
        <w:rPr>
          <w:rFonts w:ascii="Helvetica" w:hAnsi="Helvetica"/>
          <w:color w:val="000000"/>
          <w:sz w:val="22"/>
          <w:szCs w:val="22"/>
        </w:rPr>
        <w:t>o por conta de verba pr</w:t>
      </w:r>
      <w:r w:rsidRPr="00714AE3">
        <w:rPr>
          <w:rFonts w:ascii="Calibri" w:hAnsi="Calibri" w:cs="Calibri"/>
          <w:color w:val="000000"/>
          <w:sz w:val="22"/>
          <w:szCs w:val="22"/>
        </w:rPr>
        <w:t>ó</w:t>
      </w:r>
      <w:r w:rsidRPr="00714AE3">
        <w:rPr>
          <w:rFonts w:ascii="Helvetica" w:hAnsi="Helvetica"/>
          <w:color w:val="000000"/>
          <w:sz w:val="22"/>
          <w:szCs w:val="22"/>
        </w:rPr>
        <w:t>pria da CART - Concession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 xml:space="preserve">ria Auto Raposo Tavares </w:t>
      </w:r>
      <w:proofErr w:type="gramStart"/>
      <w:r w:rsidRPr="00714AE3">
        <w:rPr>
          <w:rFonts w:ascii="Helvetica" w:hAnsi="Helvetica"/>
          <w:color w:val="000000"/>
          <w:sz w:val="22"/>
          <w:szCs w:val="22"/>
        </w:rPr>
        <w:t>S.A..</w:t>
      </w:r>
      <w:proofErr w:type="gramEnd"/>
    </w:p>
    <w:p w14:paraId="30C4DA8E" w14:textId="77777777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Artigo 4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714AE3">
        <w:rPr>
          <w:rFonts w:ascii="Calibri" w:hAnsi="Calibri" w:cs="Calibri"/>
          <w:color w:val="000000"/>
          <w:sz w:val="22"/>
          <w:szCs w:val="22"/>
        </w:rPr>
        <w:t>í</w:t>
      </w:r>
      <w:r w:rsidRPr="00714AE3">
        <w:rPr>
          <w:rFonts w:ascii="Helvetica" w:hAnsi="Helvetica"/>
          <w:color w:val="000000"/>
          <w:sz w:val="22"/>
          <w:szCs w:val="22"/>
        </w:rPr>
        <w:t>dos da presente declara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 de utilidade p</w:t>
      </w:r>
      <w:r w:rsidRPr="00714AE3">
        <w:rPr>
          <w:rFonts w:ascii="Calibri" w:hAnsi="Calibri" w:cs="Calibri"/>
          <w:color w:val="000000"/>
          <w:sz w:val="22"/>
          <w:szCs w:val="22"/>
        </w:rPr>
        <w:t>ú</w:t>
      </w:r>
      <w:r w:rsidRPr="00714AE3">
        <w:rPr>
          <w:rFonts w:ascii="Helvetica" w:hAnsi="Helvetica"/>
          <w:color w:val="000000"/>
          <w:sz w:val="22"/>
          <w:szCs w:val="22"/>
        </w:rPr>
        <w:t>blica os im</w:t>
      </w:r>
      <w:r w:rsidRPr="00714AE3">
        <w:rPr>
          <w:rFonts w:ascii="Calibri" w:hAnsi="Calibri" w:cs="Calibri"/>
          <w:color w:val="000000"/>
          <w:sz w:val="22"/>
          <w:szCs w:val="22"/>
        </w:rPr>
        <w:t>ó</w:t>
      </w:r>
      <w:r w:rsidRPr="00714AE3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714AE3">
        <w:rPr>
          <w:rFonts w:ascii="Calibri" w:hAnsi="Calibri" w:cs="Calibri"/>
          <w:color w:val="000000"/>
          <w:sz w:val="22"/>
          <w:szCs w:val="22"/>
        </w:rPr>
        <w:t>í</w:t>
      </w:r>
      <w:r w:rsidRPr="00714AE3">
        <w:rPr>
          <w:rFonts w:ascii="Helvetica" w:hAnsi="Helvetica"/>
          <w:color w:val="000000"/>
          <w:sz w:val="22"/>
          <w:szCs w:val="22"/>
        </w:rPr>
        <w:t>dicas de direito p</w:t>
      </w:r>
      <w:r w:rsidRPr="00714AE3">
        <w:rPr>
          <w:rFonts w:ascii="Calibri" w:hAnsi="Calibri" w:cs="Calibri"/>
          <w:color w:val="000000"/>
          <w:sz w:val="22"/>
          <w:szCs w:val="22"/>
        </w:rPr>
        <w:t>ú</w:t>
      </w:r>
      <w:r w:rsidRPr="00714AE3">
        <w:rPr>
          <w:rFonts w:ascii="Helvetica" w:hAnsi="Helvetica"/>
          <w:color w:val="000000"/>
          <w:sz w:val="22"/>
          <w:szCs w:val="22"/>
        </w:rPr>
        <w:t>blico eventualmente situados dentro dos per</w:t>
      </w:r>
      <w:r w:rsidRPr="00714AE3">
        <w:rPr>
          <w:rFonts w:ascii="Calibri" w:hAnsi="Calibri" w:cs="Calibri"/>
          <w:color w:val="000000"/>
          <w:sz w:val="22"/>
          <w:szCs w:val="22"/>
        </w:rPr>
        <w:t>í</w:t>
      </w:r>
      <w:r w:rsidRPr="00714AE3">
        <w:rPr>
          <w:rFonts w:ascii="Helvetica" w:hAnsi="Helvetica"/>
          <w:color w:val="000000"/>
          <w:sz w:val="22"/>
          <w:szCs w:val="22"/>
        </w:rPr>
        <w:t>metros descritos no artigo 1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0B01347C" w14:textId="77777777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Artigo 5</w:t>
      </w:r>
      <w:r w:rsidRPr="00714AE3">
        <w:rPr>
          <w:rFonts w:ascii="Calibri" w:hAnsi="Calibri" w:cs="Calibri"/>
          <w:color w:val="000000"/>
          <w:sz w:val="22"/>
          <w:szCs w:val="22"/>
        </w:rPr>
        <w:t>º</w:t>
      </w:r>
      <w:r w:rsidRPr="00714AE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714AE3">
        <w:rPr>
          <w:rFonts w:ascii="Calibri" w:hAnsi="Calibri" w:cs="Calibri"/>
          <w:color w:val="000000"/>
          <w:sz w:val="22"/>
          <w:szCs w:val="22"/>
        </w:rPr>
        <w:t>çã</w:t>
      </w:r>
      <w:r w:rsidRPr="00714AE3">
        <w:rPr>
          <w:rFonts w:ascii="Helvetica" w:hAnsi="Helvetica"/>
          <w:color w:val="000000"/>
          <w:sz w:val="22"/>
          <w:szCs w:val="22"/>
        </w:rPr>
        <w:t>o.</w:t>
      </w:r>
    </w:p>
    <w:p w14:paraId="484723AE" w14:textId="77777777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Pal</w:t>
      </w:r>
      <w:r w:rsidRPr="00714AE3">
        <w:rPr>
          <w:rFonts w:ascii="Calibri" w:hAnsi="Calibri" w:cs="Calibri"/>
          <w:color w:val="000000"/>
          <w:sz w:val="22"/>
          <w:szCs w:val="22"/>
        </w:rPr>
        <w:t>á</w:t>
      </w:r>
      <w:r w:rsidRPr="00714AE3">
        <w:rPr>
          <w:rFonts w:ascii="Helvetica" w:hAnsi="Helvetica"/>
          <w:color w:val="000000"/>
          <w:sz w:val="22"/>
          <w:szCs w:val="22"/>
        </w:rPr>
        <w:t>cio dos Bandeirantes, 17 de fevereiro de 2021</w:t>
      </w:r>
    </w:p>
    <w:p w14:paraId="6C30B19C" w14:textId="77777777" w:rsidR="00714AE3" w:rsidRPr="00714AE3" w:rsidRDefault="00714AE3" w:rsidP="00714AE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14AE3">
        <w:rPr>
          <w:rFonts w:ascii="Helvetica" w:hAnsi="Helvetica"/>
          <w:color w:val="000000"/>
          <w:sz w:val="22"/>
          <w:szCs w:val="22"/>
        </w:rPr>
        <w:t>JO</w:t>
      </w:r>
      <w:r w:rsidRPr="00714AE3">
        <w:rPr>
          <w:rFonts w:ascii="Calibri" w:hAnsi="Calibri" w:cs="Calibri"/>
          <w:color w:val="000000"/>
          <w:sz w:val="22"/>
          <w:szCs w:val="22"/>
        </w:rPr>
        <w:t>Ã</w:t>
      </w:r>
      <w:r w:rsidRPr="00714AE3">
        <w:rPr>
          <w:rFonts w:ascii="Helvetica" w:hAnsi="Helvetica"/>
          <w:color w:val="000000"/>
          <w:sz w:val="22"/>
          <w:szCs w:val="22"/>
        </w:rPr>
        <w:t>O DORIA</w:t>
      </w:r>
    </w:p>
    <w:sectPr w:rsidR="00714AE3" w:rsidRPr="00714AE3" w:rsidSect="001C13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E3"/>
    <w:rsid w:val="001C138D"/>
    <w:rsid w:val="00714AE3"/>
    <w:rsid w:val="00B61A3F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55DB"/>
  <w15:chartTrackingRefBased/>
  <w15:docId w15:val="{3024FBB1-CA1B-40A8-AB56-0B3B4AAB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2021-02-18T13:09:00Z</dcterms:created>
  <dcterms:modified xsi:type="dcterms:W3CDTF">2021-02-18T13:33:00Z</dcterms:modified>
</cp:coreProperties>
</file>