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8886F" w14:textId="77777777" w:rsidR="003A351D" w:rsidRPr="004E2BEB" w:rsidRDefault="003A351D" w:rsidP="004E2BE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4E2BEB">
        <w:rPr>
          <w:rFonts w:ascii="Helvetica" w:hAnsi="Helvetica" w:cs="Helvetica"/>
          <w:b/>
          <w:bCs/>
          <w:sz w:val="22"/>
          <w:szCs w:val="22"/>
        </w:rPr>
        <w:t>DECRETO N</w:t>
      </w:r>
      <w:r w:rsidRPr="004E2BEB">
        <w:rPr>
          <w:rFonts w:ascii="Calibri" w:hAnsi="Calibri" w:cs="Calibri"/>
          <w:b/>
          <w:bCs/>
          <w:sz w:val="22"/>
          <w:szCs w:val="22"/>
        </w:rPr>
        <w:t>º</w:t>
      </w:r>
      <w:r w:rsidRPr="004E2BEB">
        <w:rPr>
          <w:rFonts w:ascii="Helvetica" w:hAnsi="Helvetica" w:cs="Helvetica"/>
          <w:b/>
          <w:bCs/>
          <w:sz w:val="22"/>
          <w:szCs w:val="22"/>
        </w:rPr>
        <w:t xml:space="preserve"> 68.459, DE 18 DE ABRIL DE 2024</w:t>
      </w:r>
    </w:p>
    <w:p w14:paraId="0CB4AB80" w14:textId="77777777" w:rsidR="003A351D" w:rsidRPr="008F509E" w:rsidRDefault="003A351D" w:rsidP="004E2BEB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no km 228+250m da Rodovia SP-304,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0A241343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E2BEB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4E2BEB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4E2BEB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8F509E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2503A8F0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1874D07D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declaradas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identificadas na planta cadastral DE-SPD228304-228+250-630-D01/001 e descritas nos memoriais constantes dos autos do Processo 134.00003287/2023-63,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no km 228+250m da Rodovia SP-304,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as quais totalizam 38.826,38m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(trinta e oito mil oitocentos e vinte e seis metros quadrados e trinta e oito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 e se encontram inseridas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a seguir descritos:</w:t>
      </w:r>
    </w:p>
    <w:p w14:paraId="546F01F5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1 - conforme a planta cadastral DE-SPD228304-228+250-630-D01/001,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Paulo Roberto Simonato, Bruno Carmezini Simonato, Marina Carmezini Simonato, Jos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Ant</w:t>
      </w:r>
      <w:r w:rsidRPr="008F509E">
        <w:rPr>
          <w:rFonts w:ascii="Calibri" w:hAnsi="Calibri" w:cs="Calibri"/>
          <w:color w:val="000000"/>
          <w:sz w:val="22"/>
          <w:szCs w:val="22"/>
        </w:rPr>
        <w:t>ô</w:t>
      </w:r>
      <w:r w:rsidRPr="008F509E">
        <w:rPr>
          <w:rFonts w:ascii="Helvetica" w:hAnsi="Helvetica" w:cs="Helvetica"/>
          <w:color w:val="000000"/>
          <w:sz w:val="22"/>
          <w:szCs w:val="22"/>
        </w:rPr>
        <w:t>nio Carmezini de Paula, Adriana Maria Levorato Carmezini e/ou outros, situa-se entre as estacas 228+047,04m e 228+283,25m, do lado direito da Rodovia SP-304, km 228+165m, pista oeste, no sentido de Torrinha,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e tem linha de divisa que, partindo do ponto 1, distante 31,00m do eixo da pista existente na perpendicular da estaca 228+047,04m, de coordenadas N=7.502.673,445805 e E=790.731,605532, segue confrontando com a Rodovia Geraldo de Barros, SP-304,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318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23'27'' e 36,49m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N=7.502.700,730039 e E=790.707,373565; 326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33'46'' e 28,80m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N=7.502.724,766928 e E=790.691,501784; 300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28'25'' e 29,10m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N=7.502.739,526749 e E=790.666,418306; e 311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12'02'' e 146,59m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distante 32,56m do eixo da pista existente na perpendicular da estaca 228+283,25m, de coordenadas N=7.502.836,087761 e E=790.556,120027; desse ponto,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36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34'53'' e 26,29m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N=7.502.857,197481 e E=790.571,786780; 39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30'20'' e 18,58m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N=7.502.871,531199 e E=790.583,604889; 49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40'03'' e 17,29m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N=7.502.882,723411 e E=790.596,787104; 62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19'00'' e 15,88m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N=7.502.890,099159 e E=790.610,845728; 72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03'27'' e 15,95m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N=7.502.895,013747 e E=790.626,022971; 83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37'00'' e 15,75m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N=7.502.896,764629 e E=790.641,673702; 93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14'38'' e 12,31m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N=7.502.896,068021 e E=790.653,965048; 99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50'07'' e 11,56m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N=7.502.894,092804 e E=790.665,358453; 107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40'53'' e 14,15m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N=7.502.889,794496 e E=790.678,842010; 117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25'18'' e 12,94m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N=7.502.883,837454 e E=790.690,323699; 126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08'20'' e 15,95m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N=7.502.874,430575 e E=790.703,205332; 135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34'14'' e 15,73m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N=7.502.863,196033 e E=790.714,218275; 147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42'30'' e 20,83m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N=7.502.845,584724 e E=790.725,348145; 160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36'21'' e 17,56m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N=7.502.829,023573 e E=790.731,178380; 170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31'48'' e 14,85m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20, de coordenadas N=7.502.814,378779 e E=790.733,621224; 179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29'07'' e 12,69m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N=7.502.801,686042 e E=790.733,735280; 180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09'03'' e 42,86m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22, de coordenadas N=7.502.758,827984 e E=790.733,622381; 214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03'45'' e 9,99m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23, de coordenadas N=7.502.750,549420 e E=790.728,025266; 184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08'02'' e 27,10m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24, de coordenadas N=7.502.723,518463 e E=790.726,071529; 180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00'00'' e 23,93m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25, de coordenadas N=7.502.699,588412 e E=790.726,071529; 176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02'49'' e 14,56m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26, de coordenadas N=7.502.685,062545 e E=790.727,075294; e 158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41'44'' e 12,47m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20.678,84m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(vinte mil seiscentos e setenta e oito metros quadrados e oitenta e quatro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41AAF6D6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2 - conforme a planta cadastral DE-SPD228304-228+250-630-D01/001,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Am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ncio Golinelli J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nior, Marcos Felipe Golinelli e/ou outros, situa-se entre as estacas 228+122,93m e 228+439,53m, do lado esquerdo da Rodovia SP-304, km 228+280m, pista leste, no sentido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Pedro, e tem linha de divisa que, partindo do ponto 1, distante 49,33m do eixo da pista existente na perpendicular da estaca 228+122,93m, de coordenadas N=7.502.669,389778 e E=790.621,725562, segue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286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26'13'' e 12,95m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N=7.502.673,053043 e E=790.609,308345; 290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50'13'' e 54,27m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N=7.502.692,356395 e E=790.558,590382; 281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11'11'' e 45,29m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N=7.502.701,143602 e E=790.514,156127; 277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39'39'' e 37,50m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N=7.502.706,142554 e E=790.476,991129; 278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51'05'' e 43,64m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N=7.502.712,856917 e E=790.433,874499; 280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14'50'' e 35,04m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N=7.502.719,090702 e E=790.399,391785; 281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51'24'' e 35,05m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N=7.502.726,292161 e E=790.365,089830; 283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05'30'' e 37,07m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N=7.502.734,688157 e E=790.328,986440; 276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34'26'' e 28,63m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N=7.502.737,965596 e E=790.300,546846; 275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08'36'' e 32,52m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N=7.502.740,881364 e E=790.268,153207; e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24'00'' e 3,74m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distante 225,64m do eixo da pista existente na perpendicular da estaca 228+439,53m, de coordenadas N=7.502.744,606084 e E=790.268,505301; desse ponto, confrontando com a Estrada Municipal, SMS-239,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47'37'' e 69,26m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N=7.502.737,615065 e E=790.337,408498;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29'42'' e 39,02m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N=7.502.734,556733 e E=790.376,310608; 96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15'19'' e 48,53m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N=7.502.729,268782 e E=790.424,552565;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47'33'' e 42,31m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N=7.502.722,801144 e E=790.466,366591; 102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25'39'' e 29,65m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N=7.502.716,420256 e E=790.495,322200; 105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50'58'' e 33,95m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N=7.502.707,148737 e E=790.527,979360; 108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55'58'' e 33,78m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N=7.502.696,187675 e E=790.559,934421; 111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31'13'' e 29,08m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N=7.502.685,521231 e E=790.586,984787; e 114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54'26'' e 38,30m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2.948,85m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(dois mil novecentos e quarenta e oito metros quadrados e oitenta e cinco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56CC399F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III-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3 - conforme a planta cadastral DE-SPD228304-228+250-630-D01/001,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Ant</w:t>
      </w:r>
      <w:r w:rsidRPr="008F509E">
        <w:rPr>
          <w:rFonts w:ascii="Calibri" w:hAnsi="Calibri" w:cs="Calibri"/>
          <w:color w:val="000000"/>
          <w:sz w:val="22"/>
          <w:szCs w:val="22"/>
        </w:rPr>
        <w:t>ô</w:t>
      </w:r>
      <w:r w:rsidRPr="008F509E">
        <w:rPr>
          <w:rFonts w:ascii="Helvetica" w:hAnsi="Helvetica" w:cs="Helvetica"/>
          <w:color w:val="000000"/>
          <w:sz w:val="22"/>
          <w:szCs w:val="22"/>
        </w:rPr>
        <w:t>nio Passareli Filho, Sueli Manarim Passareli e/ou outros, situa-se entre as estacas 228+173,57m e 228+533,51m, do lado esquerdo da Rodovia SP-304, km 228+355m, pista leste, no sentido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Santa Maria da Serra, Comarca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Pedro, e tem linha de divisa que, partindo do ponto 1, distante 16,77m do eixo da pista existente na perpendicular da estaca 228+173,57m, de coordenadas N=7.502.726,746111 e E=790.606,204093, segue confrontando com a Estrada Municipal, SMS-239,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196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40'33'' e 3,42m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N=7.502.723,467291 e E=790.605,221901; 226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14'56'' e 12,46m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N=7.502.714,852893 e E=790.596,223524; 267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44'15'' e 18,80m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N=7.502.714,110538 e E=790.577,434531; 287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23'08'' e 19,56m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N=7.502.719,954378 e E=790.558,770231; 294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09'52'' e 16,80m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N=7.502.726,833200 e E=790.543,438737; 282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34'49'' e 49,58m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N=7.502.737,632038 e E=790.495,049167; 276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36'35'' e 205,23m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N=7.502.761,255099 e E=790.291,180547; e 275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17'26'' e 21,33m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N=7.502.763,221981 e E=790.269,940286; desse ponto,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11'50'' e 0,97m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N=7.502.764,185775 e E=790.270,061996; 97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11'50'' e 12,70m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N=7.502.762,594853 e E=790.282,660184; 91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42'18'' e 34,19m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N=7.502.761,577556 e E=790.316,834693; 92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15'21'' e 50,91m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N=7.502.759,573475 e E=790.367,708337;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57'27'' e 17,91m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N=7.502.758,026131 e E=790.385,546585; 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45'30'' e 19,06m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N=7.502.757,773888 e E=790.404,601784; 79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22'39'' e 11,54m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N=7.502.759,901748 e E=790.415,947281; 68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06'54'' e 14,84m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N=7.502.765,432041 e E=790.429,714638; 48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56'03'' e 14,80m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N=7.502.775,151549 e E=790.440,869782; 27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17'27'' e 14,36m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N=7.502.787,909736 e E=790.447,452157; 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32'01'' e 11,37m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N=7.502.799,124993 e E=790.449,335725; 353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03'38'' e 10,87m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N=7.502.809,917185 e E=790.448,022201; 338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06'00'' e 17,11m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22, de coordenadas N=7.502.825,788870 e E=790.441,641812; 322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09'52'' e 24,28m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23, de coordenadas N=7.502.844,967218 e E=790.426,746459; 322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12'31'' e 32,89m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24, de coordenadas N=7.502.870,961796 e E=790.406,589296; 321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42'44'' e 50,82m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25, de coordenadas N=7.502.910,853666 e E=790.375,098482; 316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26'51'' e 19,20m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26, de coordenadas N=7.502.924,765198 e E=790.361,872637; 311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05'56'' e 33,21m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27, de coordenadas N=7.502.946,592861 e E=790.336,850033; 312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15'56'' e 9,03m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28, de coordenadas N=7.502.952,665271 e E=790.330,168489; e 310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56'02'' e 3,41m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29, distante 17,05m do eixo da pista existente na perpendicular da estaca 228+533,51m, de coordenadas N=7.502.954,900665 e E=790.327,590966; desse ponto, confrontando com a Rodovia Geraldo de Barros, SP-304,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41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04'34'' e 11,39m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30, de coordenadas N=7.502.963,488670 e E=790.335,076424; 131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04'34'' e 207,58m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31, de coordenadas N=7.502.827,096596 e E=790.491,557944; e 131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11'45'' e 152,36m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15.198,69m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(quinze mil cento e noventa e oito metros quadrados e sessenta e nove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73CB6658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5D223926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04F75853" w14:textId="77777777" w:rsidR="003A351D" w:rsidRPr="008F509E" w:rsidRDefault="003A351D" w:rsidP="003A351D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6F46107A" w14:textId="77777777" w:rsidR="002167D4" w:rsidRDefault="003A351D" w:rsidP="002167D4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59B5D4DF" w14:textId="36AB937E" w:rsidR="003A351D" w:rsidRPr="008F509E" w:rsidRDefault="003A351D" w:rsidP="002167D4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sectPr w:rsidR="003A351D" w:rsidRPr="008F509E" w:rsidSect="007D3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1D"/>
    <w:rsid w:val="002167D4"/>
    <w:rsid w:val="003A351D"/>
    <w:rsid w:val="004E2BEB"/>
    <w:rsid w:val="007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963"/>
  <w15:chartTrackingRefBased/>
  <w15:docId w15:val="{6C738237-84AB-4353-AD66-4895E8C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1D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A351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351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351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351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351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351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351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351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351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35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35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35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351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351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351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351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351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351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A35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A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351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A35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A351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A351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351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A351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35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351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A351D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3A35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351D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3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A35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3A351D"/>
  </w:style>
  <w:style w:type="paragraph" w:customStyle="1" w:styleId="textoalinhadodireita">
    <w:name w:val="texto_alinhado_direita"/>
    <w:basedOn w:val="Normal"/>
    <w:rsid w:val="003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351D"/>
    <w:rPr>
      <w:b/>
      <w:bCs/>
    </w:rPr>
  </w:style>
  <w:style w:type="paragraph" w:customStyle="1" w:styleId="tabelatextocentralizado">
    <w:name w:val="tabela_texto_centralizado"/>
    <w:basedOn w:val="Normal"/>
    <w:rsid w:val="003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1859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2024-04-19T15:27:00Z</dcterms:created>
  <dcterms:modified xsi:type="dcterms:W3CDTF">2024-04-19T15:31:00Z</dcterms:modified>
</cp:coreProperties>
</file>