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84BA1" w14:textId="77777777" w:rsidR="00DD69D6" w:rsidRPr="005235DD" w:rsidRDefault="00DD69D6" w:rsidP="005235DD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5235DD">
        <w:rPr>
          <w:rFonts w:ascii="Helvetica" w:hAnsi="Helvetica" w:cs="Courier New"/>
          <w:b/>
          <w:bCs/>
          <w:sz w:val="22"/>
          <w:szCs w:val="22"/>
        </w:rPr>
        <w:t>DECRETO N</w:t>
      </w:r>
      <w:r w:rsidRPr="005235DD">
        <w:rPr>
          <w:rFonts w:ascii="Calibri" w:hAnsi="Calibri" w:cs="Calibri"/>
          <w:b/>
          <w:bCs/>
          <w:sz w:val="22"/>
          <w:szCs w:val="22"/>
        </w:rPr>
        <w:t>º</w:t>
      </w:r>
      <w:r w:rsidRPr="005235DD">
        <w:rPr>
          <w:rFonts w:ascii="Helvetica" w:hAnsi="Helvetica" w:cs="Courier New"/>
          <w:b/>
          <w:bCs/>
          <w:sz w:val="22"/>
          <w:szCs w:val="22"/>
        </w:rPr>
        <w:t xml:space="preserve"> 67.097, DE 8 DE SETEMBRO DE 2022</w:t>
      </w:r>
    </w:p>
    <w:p w14:paraId="426A23C0" w14:textId="77777777" w:rsidR="00DD69D6" w:rsidRPr="00E01B45" w:rsidRDefault="00DD69D6" w:rsidP="005235DD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E01B45">
        <w:rPr>
          <w:rFonts w:ascii="Helvetica" w:hAnsi="Helvetica" w:cs="Courier New"/>
          <w:sz w:val="22"/>
          <w:szCs w:val="22"/>
        </w:rPr>
        <w:t>Autoriza a Fazenda do Estado a receber, mediante doa</w:t>
      </w:r>
      <w:r w:rsidRPr="00E01B45">
        <w:rPr>
          <w:rFonts w:ascii="Calibri" w:hAnsi="Calibri" w:cs="Calibri"/>
          <w:sz w:val="22"/>
          <w:szCs w:val="22"/>
        </w:rPr>
        <w:t>çã</w:t>
      </w:r>
      <w:r w:rsidRPr="00E01B45">
        <w:rPr>
          <w:rFonts w:ascii="Helvetica" w:hAnsi="Helvetica" w:cs="Courier New"/>
          <w:sz w:val="22"/>
          <w:szCs w:val="22"/>
        </w:rPr>
        <w:t xml:space="preserve">o, sem </w:t>
      </w:r>
      <w:r w:rsidRPr="00E01B45">
        <w:rPr>
          <w:rFonts w:ascii="Calibri" w:hAnsi="Calibri" w:cs="Calibri"/>
          <w:sz w:val="22"/>
          <w:szCs w:val="22"/>
        </w:rPr>
        <w:t>ô</w:t>
      </w:r>
      <w:r w:rsidRPr="00E01B45">
        <w:rPr>
          <w:rFonts w:ascii="Helvetica" w:hAnsi="Helvetica" w:cs="Courier New"/>
          <w:sz w:val="22"/>
          <w:szCs w:val="22"/>
        </w:rPr>
        <w:t>nus ou encargo, do Munic</w:t>
      </w:r>
      <w:r w:rsidRPr="00E01B45">
        <w:rPr>
          <w:rFonts w:ascii="Calibri" w:hAnsi="Calibri" w:cs="Calibri"/>
          <w:sz w:val="22"/>
          <w:szCs w:val="22"/>
        </w:rPr>
        <w:t>í</w:t>
      </w:r>
      <w:r w:rsidRPr="00E01B45">
        <w:rPr>
          <w:rFonts w:ascii="Helvetica" w:hAnsi="Helvetica" w:cs="Courier New"/>
          <w:sz w:val="22"/>
          <w:szCs w:val="22"/>
        </w:rPr>
        <w:t>pio de Itatiba, o im</w:t>
      </w:r>
      <w:r w:rsidRPr="00E01B45">
        <w:rPr>
          <w:rFonts w:ascii="Calibri" w:hAnsi="Calibri" w:cs="Calibri"/>
          <w:sz w:val="22"/>
          <w:szCs w:val="22"/>
        </w:rPr>
        <w:t>ó</w:t>
      </w:r>
      <w:r w:rsidRPr="00E01B45">
        <w:rPr>
          <w:rFonts w:ascii="Helvetica" w:hAnsi="Helvetica" w:cs="Courier New"/>
          <w:sz w:val="22"/>
          <w:szCs w:val="22"/>
        </w:rPr>
        <w:t>vel que especifica</w:t>
      </w:r>
    </w:p>
    <w:p w14:paraId="7CEA426E" w14:textId="0076F680" w:rsidR="00DD69D6" w:rsidRPr="00E01B45" w:rsidRDefault="00DD69D6" w:rsidP="00DD69D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01B45">
        <w:rPr>
          <w:rFonts w:ascii="Helvetica" w:hAnsi="Helvetica" w:cs="Courier New"/>
          <w:sz w:val="22"/>
          <w:szCs w:val="22"/>
        </w:rPr>
        <w:t xml:space="preserve">RODRIGO GARCIA, </w:t>
      </w:r>
      <w:r w:rsidR="005235DD" w:rsidRPr="00E01B45">
        <w:rPr>
          <w:rFonts w:ascii="Helvetica" w:hAnsi="Helvetica" w:cs="Courier New"/>
          <w:sz w:val="22"/>
          <w:szCs w:val="22"/>
        </w:rPr>
        <w:t>GOVERNADOR DO ESTADO DE S</w:t>
      </w:r>
      <w:r w:rsidR="005235DD" w:rsidRPr="00E01B45">
        <w:rPr>
          <w:rFonts w:ascii="Calibri" w:hAnsi="Calibri" w:cs="Calibri"/>
          <w:sz w:val="22"/>
          <w:szCs w:val="22"/>
        </w:rPr>
        <w:t>Ã</w:t>
      </w:r>
      <w:r w:rsidR="005235DD" w:rsidRPr="00E01B45">
        <w:rPr>
          <w:rFonts w:ascii="Helvetica" w:hAnsi="Helvetica" w:cs="Courier New"/>
          <w:sz w:val="22"/>
          <w:szCs w:val="22"/>
        </w:rPr>
        <w:t>O PAULO</w:t>
      </w:r>
      <w:r w:rsidRPr="00E01B45">
        <w:rPr>
          <w:rFonts w:ascii="Helvetica" w:hAnsi="Helvetica" w:cs="Courier New"/>
          <w:sz w:val="22"/>
          <w:szCs w:val="22"/>
        </w:rPr>
        <w:t>, no uso de suas atribui</w:t>
      </w:r>
      <w:r w:rsidRPr="00E01B45">
        <w:rPr>
          <w:rFonts w:ascii="Calibri" w:hAnsi="Calibri" w:cs="Calibri"/>
          <w:sz w:val="22"/>
          <w:szCs w:val="22"/>
        </w:rPr>
        <w:t>çõ</w:t>
      </w:r>
      <w:r w:rsidRPr="00E01B45">
        <w:rPr>
          <w:rFonts w:ascii="Helvetica" w:hAnsi="Helvetica" w:cs="Courier New"/>
          <w:sz w:val="22"/>
          <w:szCs w:val="22"/>
        </w:rPr>
        <w:t xml:space="preserve">es legais e </w:t>
      </w:r>
      <w:r w:rsidRPr="00E01B45">
        <w:rPr>
          <w:rFonts w:ascii="Calibri" w:hAnsi="Calibri" w:cs="Calibri"/>
          <w:sz w:val="22"/>
          <w:szCs w:val="22"/>
        </w:rPr>
        <w:t>à</w:t>
      </w:r>
      <w:r w:rsidRPr="00E01B45">
        <w:rPr>
          <w:rFonts w:ascii="Helvetica" w:hAnsi="Helvetica" w:cs="Courier New"/>
          <w:sz w:val="22"/>
          <w:szCs w:val="22"/>
        </w:rPr>
        <w:t xml:space="preserve"> vista da manifesta</w:t>
      </w:r>
      <w:r w:rsidRPr="00E01B45">
        <w:rPr>
          <w:rFonts w:ascii="Calibri" w:hAnsi="Calibri" w:cs="Calibri"/>
          <w:sz w:val="22"/>
          <w:szCs w:val="22"/>
        </w:rPr>
        <w:t>çã</w:t>
      </w:r>
      <w:r w:rsidRPr="00E01B45">
        <w:rPr>
          <w:rFonts w:ascii="Helvetica" w:hAnsi="Helvetica" w:cs="Courier New"/>
          <w:sz w:val="22"/>
          <w:szCs w:val="22"/>
        </w:rPr>
        <w:t>o do Conselho do Patrim</w:t>
      </w:r>
      <w:r w:rsidRPr="00E01B45">
        <w:rPr>
          <w:rFonts w:ascii="Calibri" w:hAnsi="Calibri" w:cs="Calibri"/>
          <w:sz w:val="22"/>
          <w:szCs w:val="22"/>
        </w:rPr>
        <w:t>ô</w:t>
      </w:r>
      <w:r w:rsidRPr="00E01B45">
        <w:rPr>
          <w:rFonts w:ascii="Helvetica" w:hAnsi="Helvetica" w:cs="Courier New"/>
          <w:sz w:val="22"/>
          <w:szCs w:val="22"/>
        </w:rPr>
        <w:t>nio Imobili</w:t>
      </w:r>
      <w:r w:rsidRPr="00E01B45">
        <w:rPr>
          <w:rFonts w:ascii="Calibri" w:hAnsi="Calibri" w:cs="Calibri"/>
          <w:sz w:val="22"/>
          <w:szCs w:val="22"/>
        </w:rPr>
        <w:t>á</w:t>
      </w:r>
      <w:r w:rsidRPr="00E01B45">
        <w:rPr>
          <w:rFonts w:ascii="Helvetica" w:hAnsi="Helvetica" w:cs="Courier New"/>
          <w:sz w:val="22"/>
          <w:szCs w:val="22"/>
        </w:rPr>
        <w:t>rio,</w:t>
      </w:r>
    </w:p>
    <w:p w14:paraId="42037351" w14:textId="77777777" w:rsidR="00DD69D6" w:rsidRPr="00E01B45" w:rsidRDefault="00DD69D6" w:rsidP="00DD69D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01B45">
        <w:rPr>
          <w:rFonts w:ascii="Helvetica" w:hAnsi="Helvetica" w:cs="Courier New"/>
          <w:sz w:val="22"/>
          <w:szCs w:val="22"/>
        </w:rPr>
        <w:t>Decreta:</w:t>
      </w:r>
    </w:p>
    <w:p w14:paraId="196BBFEC" w14:textId="11813324" w:rsidR="00DD69D6" w:rsidRPr="00E01B45" w:rsidRDefault="00DD69D6" w:rsidP="00DD69D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01B45">
        <w:rPr>
          <w:rFonts w:ascii="Helvetica" w:hAnsi="Helvetica" w:cs="Courier New"/>
          <w:sz w:val="22"/>
          <w:szCs w:val="22"/>
        </w:rPr>
        <w:t>Artigo 1</w:t>
      </w:r>
      <w:r w:rsidRPr="00E01B45">
        <w:rPr>
          <w:rFonts w:ascii="Calibri" w:hAnsi="Calibri" w:cs="Calibri"/>
          <w:sz w:val="22"/>
          <w:szCs w:val="22"/>
        </w:rPr>
        <w:t>°</w:t>
      </w:r>
      <w:r w:rsidRPr="00E01B45">
        <w:rPr>
          <w:rFonts w:ascii="Helvetica" w:hAnsi="Helvetica" w:cs="Courier New"/>
          <w:sz w:val="22"/>
          <w:szCs w:val="22"/>
        </w:rPr>
        <w:t xml:space="preserve"> - Fica a Fazenda do Estado autorizada a receber, mediante doa</w:t>
      </w:r>
      <w:r w:rsidRPr="00E01B45">
        <w:rPr>
          <w:rFonts w:ascii="Calibri" w:hAnsi="Calibri" w:cs="Calibri"/>
          <w:sz w:val="22"/>
          <w:szCs w:val="22"/>
        </w:rPr>
        <w:t>çã</w:t>
      </w:r>
      <w:r w:rsidRPr="00E01B45">
        <w:rPr>
          <w:rFonts w:ascii="Helvetica" w:hAnsi="Helvetica" w:cs="Courier New"/>
          <w:sz w:val="22"/>
          <w:szCs w:val="22"/>
        </w:rPr>
        <w:t xml:space="preserve">o, sem </w:t>
      </w:r>
      <w:r w:rsidRPr="00E01B45">
        <w:rPr>
          <w:rFonts w:ascii="Calibri" w:hAnsi="Calibri" w:cs="Calibri"/>
          <w:sz w:val="22"/>
          <w:szCs w:val="22"/>
        </w:rPr>
        <w:t>ô</w:t>
      </w:r>
      <w:r w:rsidRPr="00E01B45">
        <w:rPr>
          <w:rFonts w:ascii="Helvetica" w:hAnsi="Helvetica" w:cs="Courier New"/>
          <w:sz w:val="22"/>
          <w:szCs w:val="22"/>
        </w:rPr>
        <w:t>nus ou encargo, do Munic</w:t>
      </w:r>
      <w:r w:rsidRPr="00E01B45">
        <w:rPr>
          <w:rFonts w:ascii="Calibri" w:hAnsi="Calibri" w:cs="Calibri"/>
          <w:sz w:val="22"/>
          <w:szCs w:val="22"/>
        </w:rPr>
        <w:t>í</w:t>
      </w:r>
      <w:r w:rsidRPr="00E01B45">
        <w:rPr>
          <w:rFonts w:ascii="Helvetica" w:hAnsi="Helvetica" w:cs="Courier New"/>
          <w:sz w:val="22"/>
          <w:szCs w:val="22"/>
        </w:rPr>
        <w:t>pio de Itatiba, nos termos da Lei municipal n</w:t>
      </w:r>
      <w:r w:rsidRPr="00E01B45">
        <w:rPr>
          <w:rFonts w:ascii="Calibri" w:hAnsi="Calibri" w:cs="Calibri"/>
          <w:sz w:val="22"/>
          <w:szCs w:val="22"/>
        </w:rPr>
        <w:t>°</w:t>
      </w:r>
      <w:r w:rsidRPr="00E01B45">
        <w:rPr>
          <w:rFonts w:ascii="Helvetica" w:hAnsi="Helvetica" w:cs="Courier New"/>
          <w:sz w:val="22"/>
          <w:szCs w:val="22"/>
        </w:rPr>
        <w:t xml:space="preserve"> 4.626, de 28 de fevereiro de 2014, o terreno objeto da Matr</w:t>
      </w:r>
      <w:r w:rsidRPr="00E01B45">
        <w:rPr>
          <w:rFonts w:ascii="Calibri" w:hAnsi="Calibri" w:cs="Calibri"/>
          <w:sz w:val="22"/>
          <w:szCs w:val="22"/>
        </w:rPr>
        <w:t>í</w:t>
      </w:r>
      <w:r w:rsidRPr="00E01B45">
        <w:rPr>
          <w:rFonts w:ascii="Helvetica" w:hAnsi="Helvetica" w:cs="Courier New"/>
          <w:sz w:val="22"/>
          <w:szCs w:val="22"/>
        </w:rPr>
        <w:t>cula n</w:t>
      </w:r>
      <w:r w:rsidRPr="00E01B45">
        <w:rPr>
          <w:rFonts w:ascii="Calibri" w:hAnsi="Calibri" w:cs="Calibri"/>
          <w:sz w:val="22"/>
          <w:szCs w:val="22"/>
        </w:rPr>
        <w:t>°</w:t>
      </w:r>
      <w:r w:rsidRPr="00E01B45">
        <w:rPr>
          <w:rFonts w:ascii="Helvetica" w:hAnsi="Helvetica" w:cs="Courier New"/>
          <w:sz w:val="22"/>
          <w:szCs w:val="22"/>
        </w:rPr>
        <w:t xml:space="preserve"> 55.628 do Oficial de Registro de Im</w:t>
      </w:r>
      <w:r w:rsidRPr="00E01B45">
        <w:rPr>
          <w:rFonts w:ascii="Calibri" w:hAnsi="Calibri" w:cs="Calibri"/>
          <w:sz w:val="22"/>
          <w:szCs w:val="22"/>
        </w:rPr>
        <w:t>ó</w:t>
      </w:r>
      <w:r w:rsidRPr="00E01B45">
        <w:rPr>
          <w:rFonts w:ascii="Helvetica" w:hAnsi="Helvetica" w:cs="Courier New"/>
          <w:sz w:val="22"/>
          <w:szCs w:val="22"/>
        </w:rPr>
        <w:t xml:space="preserve">veis e Anexos da Comarca de Itatiba, com </w:t>
      </w:r>
      <w:r w:rsidRPr="00E01B45">
        <w:rPr>
          <w:rFonts w:ascii="Calibri" w:hAnsi="Calibri" w:cs="Calibri"/>
          <w:sz w:val="22"/>
          <w:szCs w:val="22"/>
        </w:rPr>
        <w:t>á</w:t>
      </w:r>
      <w:r w:rsidRPr="00E01B45">
        <w:rPr>
          <w:rFonts w:ascii="Helvetica" w:hAnsi="Helvetica" w:cs="Courier New"/>
          <w:sz w:val="22"/>
          <w:szCs w:val="22"/>
        </w:rPr>
        <w:t>rea de 8.001,77m</w:t>
      </w:r>
      <w:r w:rsidR="005235DD">
        <w:rPr>
          <w:rFonts w:ascii="Calibri" w:hAnsi="Calibri" w:cs="Calibri"/>
          <w:sz w:val="22"/>
          <w:szCs w:val="22"/>
          <w:vertAlign w:val="superscript"/>
        </w:rPr>
        <w:t>2</w:t>
      </w:r>
      <w:r w:rsidRPr="00E01B45">
        <w:rPr>
          <w:rFonts w:ascii="Helvetica" w:hAnsi="Helvetica" w:cs="Courier New"/>
          <w:sz w:val="22"/>
          <w:szCs w:val="22"/>
        </w:rPr>
        <w:t xml:space="preserve"> (oito mil e um metros quadrados e setenta e sete dec</w:t>
      </w:r>
      <w:r w:rsidRPr="00E01B45">
        <w:rPr>
          <w:rFonts w:ascii="Calibri" w:hAnsi="Calibri" w:cs="Calibri"/>
          <w:sz w:val="22"/>
          <w:szCs w:val="22"/>
        </w:rPr>
        <w:t>í</w:t>
      </w:r>
      <w:r w:rsidRPr="00E01B45">
        <w:rPr>
          <w:rFonts w:ascii="Helvetica" w:hAnsi="Helvetica" w:cs="Courier New"/>
          <w:sz w:val="22"/>
          <w:szCs w:val="22"/>
        </w:rPr>
        <w:t>metros quadrados), localizado na Rua No</w:t>
      </w:r>
      <w:r w:rsidRPr="00E01B45">
        <w:rPr>
          <w:rFonts w:ascii="Calibri" w:hAnsi="Calibri" w:cs="Calibri"/>
          <w:sz w:val="22"/>
          <w:szCs w:val="22"/>
        </w:rPr>
        <w:t>ê</w:t>
      </w:r>
      <w:r w:rsidRPr="00E01B45">
        <w:rPr>
          <w:rFonts w:ascii="Helvetica" w:hAnsi="Helvetica" w:cs="Courier New"/>
          <w:sz w:val="22"/>
          <w:szCs w:val="22"/>
        </w:rPr>
        <w:t xml:space="preserve">mia da Silveira </w:t>
      </w:r>
      <w:proofErr w:type="spellStart"/>
      <w:r w:rsidRPr="00E01B45">
        <w:rPr>
          <w:rFonts w:ascii="Helvetica" w:hAnsi="Helvetica" w:cs="Courier New"/>
          <w:sz w:val="22"/>
          <w:szCs w:val="22"/>
        </w:rPr>
        <w:t>Pupo</w:t>
      </w:r>
      <w:proofErr w:type="spellEnd"/>
      <w:r w:rsidRPr="00E01B45">
        <w:rPr>
          <w:rFonts w:ascii="Helvetica" w:hAnsi="Helvetica" w:cs="Courier New"/>
          <w:sz w:val="22"/>
          <w:szCs w:val="22"/>
        </w:rPr>
        <w:t xml:space="preserve"> </w:t>
      </w:r>
      <w:proofErr w:type="spellStart"/>
      <w:r w:rsidRPr="00E01B45">
        <w:rPr>
          <w:rFonts w:ascii="Helvetica" w:hAnsi="Helvetica" w:cs="Courier New"/>
          <w:sz w:val="22"/>
          <w:szCs w:val="22"/>
        </w:rPr>
        <w:t>Latorre</w:t>
      </w:r>
      <w:proofErr w:type="spellEnd"/>
      <w:r w:rsidRPr="00E01B45">
        <w:rPr>
          <w:rFonts w:ascii="Helvetica" w:hAnsi="Helvetica" w:cs="Courier New"/>
          <w:sz w:val="22"/>
          <w:szCs w:val="22"/>
        </w:rPr>
        <w:t>, s/n</w:t>
      </w:r>
      <w:r w:rsidRPr="00E01B45">
        <w:rPr>
          <w:rFonts w:ascii="Calibri" w:hAnsi="Calibri" w:cs="Calibri"/>
          <w:sz w:val="22"/>
          <w:szCs w:val="22"/>
        </w:rPr>
        <w:t>°</w:t>
      </w:r>
      <w:r w:rsidRPr="00E01B45">
        <w:rPr>
          <w:rFonts w:ascii="Helvetica" w:hAnsi="Helvetica" w:cs="Courier New"/>
          <w:sz w:val="22"/>
          <w:szCs w:val="22"/>
        </w:rPr>
        <w:t>, Jardim das Na</w:t>
      </w:r>
      <w:r w:rsidRPr="00E01B45">
        <w:rPr>
          <w:rFonts w:ascii="Calibri" w:hAnsi="Calibri" w:cs="Calibri"/>
          <w:sz w:val="22"/>
          <w:szCs w:val="22"/>
        </w:rPr>
        <w:t>çõ</w:t>
      </w:r>
      <w:r w:rsidRPr="00E01B45">
        <w:rPr>
          <w:rFonts w:ascii="Helvetica" w:hAnsi="Helvetica" w:cs="Courier New"/>
          <w:sz w:val="22"/>
          <w:szCs w:val="22"/>
        </w:rPr>
        <w:t>es, naquele Munic</w:t>
      </w:r>
      <w:r w:rsidRPr="00E01B45">
        <w:rPr>
          <w:rFonts w:ascii="Calibri" w:hAnsi="Calibri" w:cs="Calibri"/>
          <w:sz w:val="22"/>
          <w:szCs w:val="22"/>
        </w:rPr>
        <w:t>í</w:t>
      </w:r>
      <w:r w:rsidRPr="00E01B45">
        <w:rPr>
          <w:rFonts w:ascii="Helvetica" w:hAnsi="Helvetica" w:cs="Courier New"/>
          <w:sz w:val="22"/>
          <w:szCs w:val="22"/>
        </w:rPr>
        <w:t>pio, devidamente identificado e descrito nos autos do Processo Digital SEDUC-PRC-2022/48554.</w:t>
      </w:r>
    </w:p>
    <w:p w14:paraId="55AE7DE0" w14:textId="77777777" w:rsidR="00DD69D6" w:rsidRPr="00E01B45" w:rsidRDefault="00DD69D6" w:rsidP="00DD69D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01B45">
        <w:rPr>
          <w:rFonts w:ascii="Helvetica" w:hAnsi="Helvetica" w:cs="Courier New"/>
          <w:sz w:val="22"/>
          <w:szCs w:val="22"/>
        </w:rPr>
        <w:t>Par</w:t>
      </w:r>
      <w:r w:rsidRPr="00E01B45">
        <w:rPr>
          <w:rFonts w:ascii="Calibri" w:hAnsi="Calibri" w:cs="Calibri"/>
          <w:sz w:val="22"/>
          <w:szCs w:val="22"/>
        </w:rPr>
        <w:t>á</w:t>
      </w:r>
      <w:r w:rsidRPr="00E01B45">
        <w:rPr>
          <w:rFonts w:ascii="Helvetica" w:hAnsi="Helvetica" w:cs="Courier New"/>
          <w:sz w:val="22"/>
          <w:szCs w:val="22"/>
        </w:rPr>
        <w:t xml:space="preserve">grafo </w:t>
      </w:r>
      <w:r w:rsidRPr="00E01B45">
        <w:rPr>
          <w:rFonts w:ascii="Calibri" w:hAnsi="Calibri" w:cs="Calibri"/>
          <w:sz w:val="22"/>
          <w:szCs w:val="22"/>
        </w:rPr>
        <w:t>ú</w:t>
      </w:r>
      <w:r w:rsidRPr="00E01B45">
        <w:rPr>
          <w:rFonts w:ascii="Helvetica" w:hAnsi="Helvetica" w:cs="Courier New"/>
          <w:sz w:val="22"/>
          <w:szCs w:val="22"/>
        </w:rPr>
        <w:t xml:space="preserve">nico </w:t>
      </w:r>
      <w:r w:rsidRPr="00E01B45">
        <w:rPr>
          <w:rFonts w:ascii="Calibri" w:hAnsi="Calibri" w:cs="Calibri"/>
          <w:sz w:val="22"/>
          <w:szCs w:val="22"/>
        </w:rPr>
        <w:t>–</w:t>
      </w:r>
      <w:r w:rsidRPr="00E01B45">
        <w:rPr>
          <w:rFonts w:ascii="Helvetica" w:hAnsi="Helvetica" w:cs="Courier New"/>
          <w:sz w:val="22"/>
          <w:szCs w:val="22"/>
        </w:rPr>
        <w:t xml:space="preserve"> O terreno de que trata o </w:t>
      </w:r>
      <w:r w:rsidRPr="00E01B45">
        <w:rPr>
          <w:rFonts w:ascii="Arial" w:hAnsi="Arial" w:cs="Arial"/>
          <w:sz w:val="22"/>
          <w:szCs w:val="22"/>
        </w:rPr>
        <w:t>“</w:t>
      </w:r>
      <w:r w:rsidRPr="00E01B45">
        <w:rPr>
          <w:rFonts w:ascii="Helvetica" w:hAnsi="Helvetica" w:cs="Courier New"/>
          <w:sz w:val="22"/>
          <w:szCs w:val="22"/>
        </w:rPr>
        <w:t>caput</w:t>
      </w:r>
      <w:r w:rsidRPr="00E01B45">
        <w:rPr>
          <w:rFonts w:ascii="Arial" w:hAnsi="Arial" w:cs="Arial"/>
          <w:sz w:val="22"/>
          <w:szCs w:val="22"/>
        </w:rPr>
        <w:t>”</w:t>
      </w:r>
      <w:r w:rsidRPr="00E01B45">
        <w:rPr>
          <w:rFonts w:ascii="Helvetica" w:hAnsi="Helvetica" w:cs="Courier New"/>
          <w:sz w:val="22"/>
          <w:szCs w:val="22"/>
        </w:rPr>
        <w:t xml:space="preserve"> deste artigo destinar-se-</w:t>
      </w:r>
      <w:r w:rsidRPr="00E01B45">
        <w:rPr>
          <w:rFonts w:ascii="Arial" w:hAnsi="Arial" w:cs="Arial"/>
          <w:sz w:val="22"/>
          <w:szCs w:val="22"/>
        </w:rPr>
        <w:t>á</w:t>
      </w:r>
      <w:r w:rsidRPr="00E01B45">
        <w:rPr>
          <w:rFonts w:ascii="Helvetica" w:hAnsi="Helvetica" w:cs="Courier New"/>
          <w:sz w:val="22"/>
          <w:szCs w:val="22"/>
        </w:rPr>
        <w:t xml:space="preserve"> </w:t>
      </w:r>
      <w:r w:rsidRPr="00E01B45">
        <w:rPr>
          <w:rFonts w:ascii="Arial" w:hAnsi="Arial" w:cs="Arial"/>
          <w:sz w:val="22"/>
          <w:szCs w:val="22"/>
        </w:rPr>
        <w:t>à</w:t>
      </w:r>
      <w:r w:rsidRPr="00E01B45">
        <w:rPr>
          <w:rFonts w:ascii="Helvetica" w:hAnsi="Helvetica" w:cs="Courier New"/>
          <w:sz w:val="22"/>
          <w:szCs w:val="22"/>
        </w:rPr>
        <w:t xml:space="preserve"> Secretaria de Educa</w:t>
      </w:r>
      <w:r w:rsidRPr="00E01B45">
        <w:rPr>
          <w:rFonts w:ascii="Arial" w:hAnsi="Arial" w:cs="Arial"/>
          <w:sz w:val="22"/>
          <w:szCs w:val="22"/>
        </w:rPr>
        <w:t>çã</w:t>
      </w:r>
      <w:r w:rsidRPr="00E01B45">
        <w:rPr>
          <w:rFonts w:ascii="Helvetica" w:hAnsi="Helvetica" w:cs="Courier New"/>
          <w:sz w:val="22"/>
          <w:szCs w:val="22"/>
        </w:rPr>
        <w:t>o, para instala</w:t>
      </w:r>
      <w:r w:rsidRPr="00E01B45">
        <w:rPr>
          <w:rFonts w:ascii="Arial" w:hAnsi="Arial" w:cs="Arial"/>
          <w:sz w:val="22"/>
          <w:szCs w:val="22"/>
        </w:rPr>
        <w:t>çã</w:t>
      </w:r>
      <w:r w:rsidRPr="00E01B45">
        <w:rPr>
          <w:rFonts w:ascii="Helvetica" w:hAnsi="Helvetica" w:cs="Courier New"/>
          <w:sz w:val="22"/>
          <w:szCs w:val="22"/>
        </w:rPr>
        <w:t xml:space="preserve">o de uma unidade escolar, no </w:t>
      </w:r>
      <w:r w:rsidRPr="00E01B45">
        <w:rPr>
          <w:rFonts w:ascii="Arial" w:hAnsi="Arial" w:cs="Arial"/>
          <w:sz w:val="22"/>
          <w:szCs w:val="22"/>
        </w:rPr>
        <w:t>â</w:t>
      </w:r>
      <w:r w:rsidRPr="00E01B45">
        <w:rPr>
          <w:rFonts w:ascii="Helvetica" w:hAnsi="Helvetica" w:cs="Courier New"/>
          <w:sz w:val="22"/>
          <w:szCs w:val="22"/>
        </w:rPr>
        <w:t>mbito do Plano de A</w:t>
      </w:r>
      <w:r w:rsidRPr="00E01B45">
        <w:rPr>
          <w:rFonts w:ascii="Arial" w:hAnsi="Arial" w:cs="Arial"/>
          <w:sz w:val="22"/>
          <w:szCs w:val="22"/>
        </w:rPr>
        <w:t>çõ</w:t>
      </w:r>
      <w:r w:rsidRPr="00E01B45">
        <w:rPr>
          <w:rFonts w:ascii="Helvetica" w:hAnsi="Helvetica" w:cs="Courier New"/>
          <w:sz w:val="22"/>
          <w:szCs w:val="22"/>
        </w:rPr>
        <w:t>es Integradas do Estado de S</w:t>
      </w:r>
      <w:r w:rsidRPr="00E01B45">
        <w:rPr>
          <w:rFonts w:ascii="Arial" w:hAnsi="Arial" w:cs="Arial"/>
          <w:sz w:val="22"/>
          <w:szCs w:val="22"/>
        </w:rPr>
        <w:t>ã</w:t>
      </w:r>
      <w:r w:rsidRPr="00E01B45">
        <w:rPr>
          <w:rFonts w:ascii="Helvetica" w:hAnsi="Helvetica" w:cs="Courier New"/>
          <w:sz w:val="22"/>
          <w:szCs w:val="22"/>
        </w:rPr>
        <w:t xml:space="preserve">o Paulo </w:t>
      </w:r>
      <w:r w:rsidRPr="00E01B45">
        <w:rPr>
          <w:rFonts w:ascii="Arial" w:hAnsi="Arial" w:cs="Arial"/>
          <w:sz w:val="22"/>
          <w:szCs w:val="22"/>
        </w:rPr>
        <w:t>–</w:t>
      </w:r>
      <w:r w:rsidRPr="00E01B45">
        <w:rPr>
          <w:rFonts w:ascii="Helvetica" w:hAnsi="Helvetica" w:cs="Courier New"/>
          <w:sz w:val="22"/>
          <w:szCs w:val="22"/>
        </w:rPr>
        <w:t xml:space="preserve"> PAINSP.</w:t>
      </w:r>
    </w:p>
    <w:p w14:paraId="221FDC9C" w14:textId="77777777" w:rsidR="00DD69D6" w:rsidRPr="00E01B45" w:rsidRDefault="00DD69D6" w:rsidP="00DD69D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01B45">
        <w:rPr>
          <w:rFonts w:ascii="Helvetica" w:hAnsi="Helvetica" w:cs="Courier New"/>
          <w:sz w:val="22"/>
          <w:szCs w:val="22"/>
        </w:rPr>
        <w:t>Artigo 2</w:t>
      </w:r>
      <w:r w:rsidRPr="00E01B45">
        <w:rPr>
          <w:rFonts w:ascii="Calibri" w:hAnsi="Calibri" w:cs="Calibri"/>
          <w:sz w:val="22"/>
          <w:szCs w:val="22"/>
        </w:rPr>
        <w:t>°</w:t>
      </w:r>
      <w:r w:rsidRPr="00E01B45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E01B45">
        <w:rPr>
          <w:rFonts w:ascii="Calibri" w:hAnsi="Calibri" w:cs="Calibri"/>
          <w:sz w:val="22"/>
          <w:szCs w:val="22"/>
        </w:rPr>
        <w:t>çã</w:t>
      </w:r>
      <w:r w:rsidRPr="00E01B45">
        <w:rPr>
          <w:rFonts w:ascii="Helvetica" w:hAnsi="Helvetica" w:cs="Courier New"/>
          <w:sz w:val="22"/>
          <w:szCs w:val="22"/>
        </w:rPr>
        <w:t>o.</w:t>
      </w:r>
    </w:p>
    <w:p w14:paraId="3B5F052B" w14:textId="77777777" w:rsidR="00DD69D6" w:rsidRPr="00E01B45" w:rsidRDefault="00DD69D6" w:rsidP="00DD69D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01B45">
        <w:rPr>
          <w:rFonts w:ascii="Helvetica" w:hAnsi="Helvetica" w:cs="Courier New"/>
          <w:sz w:val="22"/>
          <w:szCs w:val="22"/>
        </w:rPr>
        <w:t>Pal</w:t>
      </w:r>
      <w:r w:rsidRPr="00E01B45">
        <w:rPr>
          <w:rFonts w:ascii="Calibri" w:hAnsi="Calibri" w:cs="Calibri"/>
          <w:sz w:val="22"/>
          <w:szCs w:val="22"/>
        </w:rPr>
        <w:t>á</w:t>
      </w:r>
      <w:r w:rsidRPr="00E01B45">
        <w:rPr>
          <w:rFonts w:ascii="Helvetica" w:hAnsi="Helvetica" w:cs="Courier New"/>
          <w:sz w:val="22"/>
          <w:szCs w:val="22"/>
        </w:rPr>
        <w:t>cio dos Bandeirantes, 8 de setembro de 2022</w:t>
      </w:r>
    </w:p>
    <w:p w14:paraId="47561AD0" w14:textId="77777777" w:rsidR="00DD69D6" w:rsidRPr="00E01B45" w:rsidRDefault="00DD69D6" w:rsidP="00DD69D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01B45">
        <w:rPr>
          <w:rFonts w:ascii="Helvetica" w:hAnsi="Helvetica" w:cs="Courier New"/>
          <w:sz w:val="22"/>
          <w:szCs w:val="22"/>
        </w:rPr>
        <w:t>RODRIGO GARCIA</w:t>
      </w:r>
    </w:p>
    <w:sectPr w:rsidR="00DD69D6" w:rsidRPr="00E01B45" w:rsidSect="00E01B45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9D6"/>
    <w:rsid w:val="005235DD"/>
    <w:rsid w:val="00DD69D6"/>
    <w:rsid w:val="00DF6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08CB9"/>
  <w15:chartTrackingRefBased/>
  <w15:docId w15:val="{86E41F4A-DB40-4A8A-ADA9-82812A20D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69D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DD69D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DD69D6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195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2022-09-09T13:27:00Z</dcterms:created>
  <dcterms:modified xsi:type="dcterms:W3CDTF">2022-09-09T13:29:00Z</dcterms:modified>
</cp:coreProperties>
</file>