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A9B5" w14:textId="77777777" w:rsidR="00BA01F3" w:rsidRPr="00375B01" w:rsidRDefault="00BA01F3" w:rsidP="00375B0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75B0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75B01">
        <w:rPr>
          <w:rFonts w:ascii="Calibri" w:hAnsi="Calibri" w:cs="Calibri"/>
          <w:b/>
          <w:bCs/>
          <w:sz w:val="22"/>
          <w:szCs w:val="22"/>
        </w:rPr>
        <w:t>°</w:t>
      </w:r>
      <w:r w:rsidRPr="00375B01">
        <w:rPr>
          <w:rFonts w:ascii="Helvetica" w:hAnsi="Helvetica" w:cs="Courier New"/>
          <w:b/>
          <w:bCs/>
          <w:sz w:val="22"/>
          <w:szCs w:val="22"/>
        </w:rPr>
        <w:t xml:space="preserve"> 67.417, DE 28 DE DEZEMBRO DE 2022</w:t>
      </w:r>
    </w:p>
    <w:p w14:paraId="1AE14C9D" w14:textId="77777777" w:rsidR="00BA01F3" w:rsidRPr="00D50FF9" w:rsidRDefault="00BA01F3" w:rsidP="00375B0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Disp</w:t>
      </w:r>
      <w:r w:rsidRPr="00D50FF9">
        <w:rPr>
          <w:rFonts w:ascii="Calibri" w:hAnsi="Calibri" w:cs="Calibri"/>
          <w:sz w:val="22"/>
          <w:szCs w:val="22"/>
        </w:rPr>
        <w:t>õ</w:t>
      </w:r>
      <w:r w:rsidRPr="00D50FF9">
        <w:rPr>
          <w:rFonts w:ascii="Helvetica" w:hAnsi="Helvetica" w:cs="Courier New"/>
          <w:sz w:val="22"/>
          <w:szCs w:val="22"/>
        </w:rPr>
        <w:t>e sobre abertura de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suplementar ao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amento Fiscal na Secretaria da Educa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visando ao atendimento de Despesas de Capital.</w:t>
      </w:r>
    </w:p>
    <w:p w14:paraId="5044DDEE" w14:textId="77777777" w:rsidR="00BA01F3" w:rsidRPr="00D50FF9" w:rsidRDefault="00BA01F3" w:rsidP="00BA01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50FF9">
        <w:rPr>
          <w:rFonts w:ascii="Helvetica" w:hAnsi="Helvetica" w:cs="Courier New"/>
          <w:sz w:val="22"/>
          <w:szCs w:val="22"/>
        </w:rPr>
        <w:t>, no uso de suas atribui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legais, considerando o disposto na Lei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7D02C474" w14:textId="77777777" w:rsidR="00BA01F3" w:rsidRPr="00D50FF9" w:rsidRDefault="00BA01F3" w:rsidP="00BA01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Decreta:</w:t>
      </w:r>
    </w:p>
    <w:p w14:paraId="6E37A3E7" w14:textId="77777777" w:rsidR="00BA01F3" w:rsidRPr="00D50FF9" w:rsidRDefault="00BA01F3" w:rsidP="00BA01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aberto um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de R$ 349.998.525,00 (Trezentos e quarenta e nove milh</w:t>
      </w:r>
      <w:r w:rsidRPr="00D50FF9">
        <w:rPr>
          <w:rFonts w:ascii="Calibri" w:hAnsi="Calibri" w:cs="Calibri"/>
          <w:sz w:val="22"/>
          <w:szCs w:val="22"/>
        </w:rPr>
        <w:t>õ</w:t>
      </w:r>
      <w:r w:rsidRPr="00D50FF9">
        <w:rPr>
          <w:rFonts w:ascii="Helvetica" w:hAnsi="Helvetica" w:cs="Courier New"/>
          <w:sz w:val="22"/>
          <w:szCs w:val="22"/>
        </w:rPr>
        <w:t>es, novecentos e noventa e oito mil, quinhentos e vinte e cinco reais), suplementar ao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amento da Secretaria da Educa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o, observando-se as classifica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Institucional, Econ</w:t>
      </w:r>
      <w:r w:rsidRPr="00D50FF9">
        <w:rPr>
          <w:rFonts w:ascii="Calibri" w:hAnsi="Calibri" w:cs="Calibri"/>
          <w:sz w:val="22"/>
          <w:szCs w:val="22"/>
        </w:rPr>
        <w:t>ô</w:t>
      </w:r>
      <w:r w:rsidRPr="00D50FF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50FF9">
        <w:rPr>
          <w:rFonts w:ascii="Helvetica" w:hAnsi="Helvetica" w:cs="Courier New"/>
          <w:sz w:val="22"/>
          <w:szCs w:val="22"/>
        </w:rPr>
        <w:t>Funcional e Program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tica</w:t>
      </w:r>
      <w:proofErr w:type="gramEnd"/>
      <w:r w:rsidRPr="00D50FF9">
        <w:rPr>
          <w:rFonts w:ascii="Helvetica" w:hAnsi="Helvetica" w:cs="Courier New"/>
          <w:sz w:val="22"/>
          <w:szCs w:val="22"/>
        </w:rPr>
        <w:t>, conforme a Tabela 1, anexa.</w:t>
      </w:r>
    </w:p>
    <w:p w14:paraId="6797C83B" w14:textId="77777777" w:rsidR="00BA01F3" w:rsidRPr="00D50FF9" w:rsidRDefault="00BA01F3" w:rsidP="00BA01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2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O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aberto pelo artigo anterior ser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coberto com recursos a que aludem os incisos II e III, do </w:t>
      </w: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>, do artigo 43, da Lei federal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4.320, de 17 de mar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o de 1964, de conformidade com a legisla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discriminada na Tabela 3, anexa.</w:t>
      </w:r>
    </w:p>
    <w:p w14:paraId="44E96E41" w14:textId="77777777" w:rsidR="00BA01F3" w:rsidRPr="00D50FF9" w:rsidRDefault="00BA01F3" w:rsidP="00BA01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3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>, do Decreto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A377FE4" w14:textId="77777777" w:rsidR="00BA01F3" w:rsidRPr="00D50FF9" w:rsidRDefault="00BA01F3" w:rsidP="00BA01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4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23 de dezembro de 2022.</w:t>
      </w:r>
    </w:p>
    <w:p w14:paraId="4E322438" w14:textId="77777777" w:rsidR="00BA01F3" w:rsidRPr="00D50FF9" w:rsidRDefault="00BA01F3" w:rsidP="00BA01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Pal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cio dos Bandeirantes, 28 de dezembro de 2022.</w:t>
      </w:r>
    </w:p>
    <w:p w14:paraId="74A462BD" w14:textId="77777777" w:rsidR="00BA01F3" w:rsidRPr="00D50FF9" w:rsidRDefault="00BA01F3" w:rsidP="00BA01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RODRIGO GARCIA</w:t>
      </w:r>
    </w:p>
    <w:p w14:paraId="616CEA2A" w14:textId="77777777" w:rsidR="00BA01F3" w:rsidRPr="00D50FF9" w:rsidRDefault="00BA01F3" w:rsidP="00BA01F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BA01F3" w:rsidRPr="00D50FF9" w:rsidSect="00D50F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F3"/>
    <w:rsid w:val="00375B01"/>
    <w:rsid w:val="00BA01F3"/>
    <w:rsid w:val="00D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3229"/>
  <w15:chartTrackingRefBased/>
  <w15:docId w15:val="{611A1352-9195-4187-B570-BE5D6234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BA0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A01F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2022-12-29T19:25:00Z</dcterms:created>
  <dcterms:modified xsi:type="dcterms:W3CDTF">2022-12-29T19:26:00Z</dcterms:modified>
</cp:coreProperties>
</file>