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7A2BE67D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3C6B87">
        <w:rPr>
          <w:rFonts w:ascii="Helvetica" w:hAnsi="Helvetica" w:cs="Helvetica"/>
          <w:b/>
          <w:bCs/>
          <w:sz w:val="22"/>
          <w:szCs w:val="22"/>
        </w:rPr>
        <w:t>5</w:t>
      </w:r>
      <w:r w:rsidR="00375CAB">
        <w:rPr>
          <w:rFonts w:ascii="Helvetica" w:hAnsi="Helvetica" w:cs="Helvetica"/>
          <w:b/>
          <w:bCs/>
          <w:sz w:val="22"/>
          <w:szCs w:val="22"/>
        </w:rPr>
        <w:t>4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3297D658" w14:textId="4588F5C9" w:rsidR="00EF44B0" w:rsidRPr="005665ED" w:rsidRDefault="00375CAB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375CAB">
        <w:rPr>
          <w:rFonts w:ascii="Helvetica" w:hAnsi="Helvetica" w:cs="Helvetica"/>
          <w:sz w:val="22"/>
          <w:szCs w:val="22"/>
        </w:rPr>
        <w:t>Dispõe sobre a abertura de crédito suplementar ao Orçamento Fiscal na Secretaria dos Transportes Metropolitanos para repasse a Companhia Paulista de Trens Metropolitanos - CPTM, visando ao atendimento de Despesas Correntes.</w:t>
      </w:r>
    </w:p>
    <w:p w14:paraId="111DED0F" w14:textId="60CA747E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375CAB" w:rsidRPr="00375CAB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2025,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F912838" w14:textId="77777777" w:rsidR="00375CAB" w:rsidRPr="00375CAB" w:rsidRDefault="00375CAB" w:rsidP="00375CA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375CAB">
        <w:rPr>
          <w:rFonts w:ascii="Helvetica" w:hAnsi="Helvetica" w:cs="Helvetica"/>
          <w:sz w:val="22"/>
          <w:szCs w:val="22"/>
        </w:rPr>
        <w:t>Artigo 1° - Fica aberto um crédito de R$ 17.285.532,00 (dezessete milhões, duzentos e oitenta e cinco mil, quinhentos e trinta e dois reais), suplementar ao orçamento da Secretaria dos Transportes Metropolitanos, observando-se as classificações Institucional, Econômica, Funcional e Programática, conforme a Tabela 1, anexa.</w:t>
      </w:r>
    </w:p>
    <w:p w14:paraId="2EC0F012" w14:textId="77777777" w:rsidR="00375CAB" w:rsidRPr="00375CAB" w:rsidRDefault="00375CAB" w:rsidP="00375CA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375CAB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3AC6A29A" w14:textId="77777777" w:rsidR="00375CAB" w:rsidRPr="00375CAB" w:rsidRDefault="00375CAB" w:rsidP="00375CA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375CAB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33F1FA4D" w14:textId="61CB9CB8" w:rsidR="00567C0F" w:rsidRPr="00567C0F" w:rsidRDefault="00375CAB" w:rsidP="00375CA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375CAB">
        <w:rPr>
          <w:rFonts w:ascii="Helvetica" w:hAnsi="Helvetica" w:cs="Helvetica"/>
          <w:sz w:val="22"/>
          <w:szCs w:val="22"/>
        </w:rPr>
        <w:t>Artigo 4° - Este decreto entra em vigor na data de sua publicação</w:t>
      </w:r>
      <w:r w:rsidR="00567C0F" w:rsidRPr="00567C0F">
        <w:rPr>
          <w:rFonts w:ascii="Helvetica" w:hAnsi="Helvetica" w:cs="Helvetica"/>
          <w:sz w:val="22"/>
          <w:szCs w:val="22"/>
        </w:rPr>
        <w:t>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056A7BF5" w14:textId="06A80140" w:rsidR="00C056F9" w:rsidRPr="00C056F9" w:rsidRDefault="00C056F9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056F9" w:rsidRPr="00C0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D1BE7"/>
    <w:rsid w:val="00155A0A"/>
    <w:rsid w:val="001C0B32"/>
    <w:rsid w:val="0020372C"/>
    <w:rsid w:val="00262AE5"/>
    <w:rsid w:val="002933AC"/>
    <w:rsid w:val="002A12C7"/>
    <w:rsid w:val="00375CAB"/>
    <w:rsid w:val="00391CFF"/>
    <w:rsid w:val="003C6B87"/>
    <w:rsid w:val="004C6979"/>
    <w:rsid w:val="00566C23"/>
    <w:rsid w:val="00567C0F"/>
    <w:rsid w:val="00597B49"/>
    <w:rsid w:val="005A5921"/>
    <w:rsid w:val="005B4B7E"/>
    <w:rsid w:val="00644D2C"/>
    <w:rsid w:val="007079C2"/>
    <w:rsid w:val="0073116A"/>
    <w:rsid w:val="00733E7D"/>
    <w:rsid w:val="00771B77"/>
    <w:rsid w:val="007E77C1"/>
    <w:rsid w:val="0080747D"/>
    <w:rsid w:val="00841AE9"/>
    <w:rsid w:val="008478FA"/>
    <w:rsid w:val="008B64CF"/>
    <w:rsid w:val="00A207EB"/>
    <w:rsid w:val="00A27042"/>
    <w:rsid w:val="00A64D84"/>
    <w:rsid w:val="00A77182"/>
    <w:rsid w:val="00B80E59"/>
    <w:rsid w:val="00C056F9"/>
    <w:rsid w:val="00C278E8"/>
    <w:rsid w:val="00C91387"/>
    <w:rsid w:val="00C94512"/>
    <w:rsid w:val="00D246FB"/>
    <w:rsid w:val="00D93ECF"/>
    <w:rsid w:val="00D97AF2"/>
    <w:rsid w:val="00DD59FB"/>
    <w:rsid w:val="00EF44B0"/>
    <w:rsid w:val="00F82863"/>
    <w:rsid w:val="00F85C4A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1125</Characters>
  <Application>Microsoft Office Word</Application>
  <DocSecurity>0</DocSecurity>
  <Lines>22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2025-12-23T19:58:00Z</dcterms:created>
  <dcterms:modified xsi:type="dcterms:W3CDTF">2025-12-23T19:58:00Z</dcterms:modified>
</cp:coreProperties>
</file>