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061BDA" w14:textId="77777777" w:rsidR="00A36819" w:rsidRPr="00330985" w:rsidRDefault="00A36819" w:rsidP="00A36819">
      <w:pPr>
        <w:spacing w:beforeLines="60" w:before="144" w:afterLines="60" w:after="144" w:line="240" w:lineRule="auto"/>
        <w:ind w:firstLine="1418"/>
        <w:jc w:val="center"/>
        <w:rPr>
          <w:rFonts w:ascii="Helvetica" w:hAnsi="Helvetica"/>
          <w:b/>
          <w:bCs/>
          <w:sz w:val="22"/>
          <w:szCs w:val="22"/>
        </w:rPr>
      </w:pPr>
      <w:r w:rsidRPr="00330985">
        <w:rPr>
          <w:rFonts w:ascii="Helvetica" w:hAnsi="Helvetica"/>
          <w:b/>
          <w:bCs/>
          <w:sz w:val="22"/>
          <w:szCs w:val="22"/>
        </w:rPr>
        <w:t>DECRETO N</w:t>
      </w:r>
      <w:r w:rsidRPr="00330985">
        <w:rPr>
          <w:rFonts w:ascii="Calibri" w:hAnsi="Calibri" w:cs="Calibri"/>
          <w:b/>
          <w:bCs/>
          <w:sz w:val="22"/>
          <w:szCs w:val="22"/>
        </w:rPr>
        <w:t>º</w:t>
      </w:r>
      <w:r w:rsidRPr="00330985">
        <w:rPr>
          <w:rFonts w:ascii="Helvetica" w:hAnsi="Helvetica"/>
          <w:b/>
          <w:bCs/>
          <w:sz w:val="22"/>
          <w:szCs w:val="22"/>
        </w:rPr>
        <w:t xml:space="preserve"> 69.519, DE 5 DE MAIO DE 2025</w:t>
      </w:r>
    </w:p>
    <w:p w14:paraId="52673B28" w14:textId="77777777" w:rsidR="00A36819" w:rsidRPr="00330985" w:rsidRDefault="00A36819" w:rsidP="00A36819">
      <w:pPr>
        <w:spacing w:beforeLines="60" w:before="144" w:afterLines="60" w:after="144" w:line="240" w:lineRule="auto"/>
        <w:ind w:left="3686"/>
        <w:jc w:val="both"/>
        <w:rPr>
          <w:rFonts w:ascii="Helvetica" w:hAnsi="Helvetica"/>
          <w:sz w:val="22"/>
          <w:szCs w:val="22"/>
        </w:rPr>
      </w:pPr>
      <w:r w:rsidRPr="00330985">
        <w:rPr>
          <w:rFonts w:ascii="Helvetica" w:hAnsi="Helvetica"/>
          <w:sz w:val="22"/>
          <w:szCs w:val="22"/>
        </w:rPr>
        <w:t>Disp</w:t>
      </w:r>
      <w:r w:rsidRPr="00330985">
        <w:rPr>
          <w:rFonts w:ascii="Calibri" w:hAnsi="Calibri" w:cs="Calibri"/>
          <w:sz w:val="22"/>
          <w:szCs w:val="22"/>
        </w:rPr>
        <w:t>õ</w:t>
      </w:r>
      <w:r w:rsidRPr="00330985">
        <w:rPr>
          <w:rFonts w:ascii="Helvetica" w:hAnsi="Helvetica"/>
          <w:sz w:val="22"/>
          <w:szCs w:val="22"/>
        </w:rPr>
        <w:t>e sobre abertura de cr</w:t>
      </w:r>
      <w:r w:rsidRPr="00330985">
        <w:rPr>
          <w:rFonts w:ascii="Calibri" w:hAnsi="Calibri" w:cs="Calibri"/>
          <w:sz w:val="22"/>
          <w:szCs w:val="22"/>
        </w:rPr>
        <w:t>é</w:t>
      </w:r>
      <w:r w:rsidRPr="00330985">
        <w:rPr>
          <w:rFonts w:ascii="Helvetica" w:hAnsi="Helvetica"/>
          <w:sz w:val="22"/>
          <w:szCs w:val="22"/>
        </w:rPr>
        <w:t>dito suplementar ao Or</w:t>
      </w:r>
      <w:r w:rsidRPr="00330985">
        <w:rPr>
          <w:rFonts w:ascii="Calibri" w:hAnsi="Calibri" w:cs="Calibri"/>
          <w:sz w:val="22"/>
          <w:szCs w:val="22"/>
        </w:rPr>
        <w:t>ç</w:t>
      </w:r>
      <w:r w:rsidRPr="00330985">
        <w:rPr>
          <w:rFonts w:ascii="Helvetica" w:hAnsi="Helvetica"/>
          <w:sz w:val="22"/>
          <w:szCs w:val="22"/>
        </w:rPr>
        <w:t>amento da Seguridade Social na Funda</w:t>
      </w:r>
      <w:r w:rsidRPr="00330985">
        <w:rPr>
          <w:rFonts w:ascii="Calibri" w:hAnsi="Calibri" w:cs="Calibri"/>
          <w:sz w:val="22"/>
          <w:szCs w:val="22"/>
        </w:rPr>
        <w:t>çã</w:t>
      </w:r>
      <w:r w:rsidRPr="00330985">
        <w:rPr>
          <w:rFonts w:ascii="Helvetica" w:hAnsi="Helvetica"/>
          <w:sz w:val="22"/>
          <w:szCs w:val="22"/>
        </w:rPr>
        <w:t xml:space="preserve">o Atendimento Socioeducativo ao Adolescente </w:t>
      </w:r>
      <w:r w:rsidRPr="00330985">
        <w:rPr>
          <w:rFonts w:ascii="Calibri" w:hAnsi="Calibri" w:cs="Calibri"/>
          <w:sz w:val="22"/>
          <w:szCs w:val="22"/>
        </w:rPr>
        <w:t>–</w:t>
      </w:r>
      <w:r w:rsidRPr="00330985">
        <w:rPr>
          <w:rFonts w:ascii="Helvetica" w:hAnsi="Helvetica"/>
          <w:sz w:val="22"/>
          <w:szCs w:val="22"/>
        </w:rPr>
        <w:t xml:space="preserve"> FUNDA</w:t>
      </w:r>
      <w:r w:rsidRPr="00330985">
        <w:rPr>
          <w:rFonts w:ascii="Calibri" w:hAnsi="Calibri" w:cs="Calibri"/>
          <w:sz w:val="22"/>
          <w:szCs w:val="22"/>
        </w:rPr>
        <w:t>ÇÃ</w:t>
      </w:r>
      <w:r w:rsidRPr="00330985">
        <w:rPr>
          <w:rFonts w:ascii="Helvetica" w:hAnsi="Helvetica"/>
          <w:sz w:val="22"/>
          <w:szCs w:val="22"/>
        </w:rPr>
        <w:t>O CASA, visando ao atendimento de Despesas de Capital.</w:t>
      </w:r>
    </w:p>
    <w:p w14:paraId="5D5559E0" w14:textId="77777777" w:rsidR="00A36819" w:rsidRPr="00330985" w:rsidRDefault="00A36819" w:rsidP="00A36819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330985">
        <w:rPr>
          <w:rFonts w:ascii="Helvetica" w:hAnsi="Helvetica"/>
          <w:b/>
          <w:bCs/>
          <w:sz w:val="22"/>
          <w:szCs w:val="22"/>
        </w:rPr>
        <w:t>O GOVERNADOR DO ESTADO DE S</w:t>
      </w:r>
      <w:r w:rsidRPr="00330985">
        <w:rPr>
          <w:rFonts w:ascii="Calibri" w:hAnsi="Calibri" w:cs="Calibri"/>
          <w:b/>
          <w:bCs/>
          <w:sz w:val="22"/>
          <w:szCs w:val="22"/>
        </w:rPr>
        <w:t>Ã</w:t>
      </w:r>
      <w:r w:rsidRPr="00330985">
        <w:rPr>
          <w:rFonts w:ascii="Helvetica" w:hAnsi="Helvetica"/>
          <w:b/>
          <w:bCs/>
          <w:sz w:val="22"/>
          <w:szCs w:val="22"/>
        </w:rPr>
        <w:t>O PAULO</w:t>
      </w:r>
      <w:r w:rsidRPr="00330985">
        <w:rPr>
          <w:rFonts w:ascii="Helvetica" w:hAnsi="Helvetica"/>
          <w:sz w:val="22"/>
          <w:szCs w:val="22"/>
        </w:rPr>
        <w:t>, no uso de suas atribui</w:t>
      </w:r>
      <w:r w:rsidRPr="00330985">
        <w:rPr>
          <w:rFonts w:ascii="Calibri" w:hAnsi="Calibri" w:cs="Calibri"/>
          <w:sz w:val="22"/>
          <w:szCs w:val="22"/>
        </w:rPr>
        <w:t>çõ</w:t>
      </w:r>
      <w:r w:rsidRPr="00330985">
        <w:rPr>
          <w:rFonts w:ascii="Helvetica" w:hAnsi="Helvetica"/>
          <w:sz w:val="22"/>
          <w:szCs w:val="22"/>
        </w:rPr>
        <w:t>es legais, considerando o disposto na Lei n</w:t>
      </w:r>
      <w:r w:rsidRPr="00330985">
        <w:rPr>
          <w:rFonts w:ascii="Calibri" w:hAnsi="Calibri" w:cs="Calibri"/>
          <w:sz w:val="22"/>
          <w:szCs w:val="22"/>
        </w:rPr>
        <w:t>º</w:t>
      </w:r>
      <w:r w:rsidRPr="00330985">
        <w:rPr>
          <w:rFonts w:ascii="Helvetica" w:hAnsi="Helvetica"/>
          <w:sz w:val="22"/>
          <w:szCs w:val="22"/>
        </w:rPr>
        <w:t xml:space="preserve"> 17.990, de 23 de julho de 2024, e na Lei n</w:t>
      </w:r>
      <w:r w:rsidRPr="00330985">
        <w:rPr>
          <w:rFonts w:ascii="Calibri" w:hAnsi="Calibri" w:cs="Calibri"/>
          <w:sz w:val="22"/>
          <w:szCs w:val="22"/>
        </w:rPr>
        <w:t>º</w:t>
      </w:r>
      <w:r w:rsidRPr="00330985">
        <w:rPr>
          <w:rFonts w:ascii="Helvetica" w:hAnsi="Helvetica"/>
          <w:sz w:val="22"/>
          <w:szCs w:val="22"/>
        </w:rPr>
        <w:t xml:space="preserve"> 18.078, de 3 de janeiro de 2025,</w:t>
      </w:r>
    </w:p>
    <w:p w14:paraId="2E65D93E" w14:textId="77777777" w:rsidR="00A36819" w:rsidRPr="00330985" w:rsidRDefault="00A36819" w:rsidP="00A36819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330985">
        <w:rPr>
          <w:rFonts w:ascii="Helvetica" w:hAnsi="Helvetica"/>
          <w:b/>
          <w:bCs/>
          <w:sz w:val="22"/>
          <w:szCs w:val="22"/>
        </w:rPr>
        <w:t>Decreta:</w:t>
      </w:r>
    </w:p>
    <w:p w14:paraId="144BE476" w14:textId="77777777" w:rsidR="00A36819" w:rsidRPr="00330985" w:rsidRDefault="00A36819" w:rsidP="00A36819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330985">
        <w:rPr>
          <w:rFonts w:ascii="Helvetica" w:hAnsi="Helvetica"/>
          <w:sz w:val="22"/>
          <w:szCs w:val="22"/>
        </w:rPr>
        <w:t>Artigo 1</w:t>
      </w:r>
      <w:r w:rsidRPr="00330985">
        <w:rPr>
          <w:rFonts w:ascii="Calibri" w:hAnsi="Calibri" w:cs="Calibri"/>
          <w:sz w:val="22"/>
          <w:szCs w:val="22"/>
        </w:rPr>
        <w:t>°</w:t>
      </w:r>
      <w:r w:rsidRPr="00330985">
        <w:rPr>
          <w:rFonts w:ascii="Helvetica" w:hAnsi="Helvetica"/>
          <w:sz w:val="22"/>
          <w:szCs w:val="22"/>
        </w:rPr>
        <w:t xml:space="preserve"> - Fica aberto um cr</w:t>
      </w:r>
      <w:r w:rsidRPr="00330985">
        <w:rPr>
          <w:rFonts w:ascii="Calibri" w:hAnsi="Calibri" w:cs="Calibri"/>
          <w:sz w:val="22"/>
          <w:szCs w:val="22"/>
        </w:rPr>
        <w:t>é</w:t>
      </w:r>
      <w:r w:rsidRPr="00330985">
        <w:rPr>
          <w:rFonts w:ascii="Helvetica" w:hAnsi="Helvetica"/>
          <w:sz w:val="22"/>
          <w:szCs w:val="22"/>
        </w:rPr>
        <w:t>dito de R$ 2.278.658,00 (dois milh</w:t>
      </w:r>
      <w:r w:rsidRPr="00330985">
        <w:rPr>
          <w:rFonts w:ascii="Calibri" w:hAnsi="Calibri" w:cs="Calibri"/>
          <w:sz w:val="22"/>
          <w:szCs w:val="22"/>
        </w:rPr>
        <w:t>õ</w:t>
      </w:r>
      <w:r w:rsidRPr="00330985">
        <w:rPr>
          <w:rFonts w:ascii="Helvetica" w:hAnsi="Helvetica"/>
          <w:sz w:val="22"/>
          <w:szCs w:val="22"/>
        </w:rPr>
        <w:t>es, duzentos e setenta e oito mil, seiscentos e cinquenta e oito reais), suplementar ao or</w:t>
      </w:r>
      <w:r w:rsidRPr="00330985">
        <w:rPr>
          <w:rFonts w:ascii="Calibri" w:hAnsi="Calibri" w:cs="Calibri"/>
          <w:sz w:val="22"/>
          <w:szCs w:val="22"/>
        </w:rPr>
        <w:t>ç</w:t>
      </w:r>
      <w:r w:rsidRPr="00330985">
        <w:rPr>
          <w:rFonts w:ascii="Helvetica" w:hAnsi="Helvetica"/>
          <w:sz w:val="22"/>
          <w:szCs w:val="22"/>
        </w:rPr>
        <w:t>amento da Funda</w:t>
      </w:r>
      <w:r w:rsidRPr="00330985">
        <w:rPr>
          <w:rFonts w:ascii="Calibri" w:hAnsi="Calibri" w:cs="Calibri"/>
          <w:sz w:val="22"/>
          <w:szCs w:val="22"/>
        </w:rPr>
        <w:t>çã</w:t>
      </w:r>
      <w:r w:rsidRPr="00330985">
        <w:rPr>
          <w:rFonts w:ascii="Helvetica" w:hAnsi="Helvetica"/>
          <w:sz w:val="22"/>
          <w:szCs w:val="22"/>
        </w:rPr>
        <w:t xml:space="preserve">o Atendimento Socioeducativo ao Adolescente </w:t>
      </w:r>
      <w:r w:rsidRPr="00330985">
        <w:rPr>
          <w:rFonts w:ascii="Calibri" w:hAnsi="Calibri" w:cs="Calibri"/>
          <w:sz w:val="22"/>
          <w:szCs w:val="22"/>
        </w:rPr>
        <w:t>–</w:t>
      </w:r>
      <w:r w:rsidRPr="00330985">
        <w:rPr>
          <w:rFonts w:ascii="Helvetica" w:hAnsi="Helvetica"/>
          <w:sz w:val="22"/>
          <w:szCs w:val="22"/>
        </w:rPr>
        <w:t xml:space="preserve"> FUNDA</w:t>
      </w:r>
      <w:r w:rsidRPr="00330985">
        <w:rPr>
          <w:rFonts w:ascii="Calibri" w:hAnsi="Calibri" w:cs="Calibri"/>
          <w:sz w:val="22"/>
          <w:szCs w:val="22"/>
        </w:rPr>
        <w:t>ÇÃ</w:t>
      </w:r>
      <w:r w:rsidRPr="00330985">
        <w:rPr>
          <w:rFonts w:ascii="Helvetica" w:hAnsi="Helvetica"/>
          <w:sz w:val="22"/>
          <w:szCs w:val="22"/>
        </w:rPr>
        <w:t>O CASA, observando-se as classifica</w:t>
      </w:r>
      <w:r w:rsidRPr="00330985">
        <w:rPr>
          <w:rFonts w:ascii="Calibri" w:hAnsi="Calibri" w:cs="Calibri"/>
          <w:sz w:val="22"/>
          <w:szCs w:val="22"/>
        </w:rPr>
        <w:t>çõ</w:t>
      </w:r>
      <w:r w:rsidRPr="00330985">
        <w:rPr>
          <w:rFonts w:ascii="Helvetica" w:hAnsi="Helvetica"/>
          <w:sz w:val="22"/>
          <w:szCs w:val="22"/>
        </w:rPr>
        <w:t>es Institucional, Econ</w:t>
      </w:r>
      <w:r w:rsidRPr="00330985">
        <w:rPr>
          <w:rFonts w:ascii="Calibri" w:hAnsi="Calibri" w:cs="Calibri"/>
          <w:sz w:val="22"/>
          <w:szCs w:val="22"/>
        </w:rPr>
        <w:t>ô</w:t>
      </w:r>
      <w:r w:rsidRPr="00330985">
        <w:rPr>
          <w:rFonts w:ascii="Helvetica" w:hAnsi="Helvetica"/>
          <w:sz w:val="22"/>
          <w:szCs w:val="22"/>
        </w:rPr>
        <w:t xml:space="preserve">mica, </w:t>
      </w:r>
      <w:proofErr w:type="gramStart"/>
      <w:r w:rsidRPr="00330985">
        <w:rPr>
          <w:rFonts w:ascii="Helvetica" w:hAnsi="Helvetica"/>
          <w:sz w:val="22"/>
          <w:szCs w:val="22"/>
        </w:rPr>
        <w:t>Funcional e Program</w:t>
      </w:r>
      <w:r w:rsidRPr="00330985">
        <w:rPr>
          <w:rFonts w:ascii="Calibri" w:hAnsi="Calibri" w:cs="Calibri"/>
          <w:sz w:val="22"/>
          <w:szCs w:val="22"/>
        </w:rPr>
        <w:t>á</w:t>
      </w:r>
      <w:r w:rsidRPr="00330985">
        <w:rPr>
          <w:rFonts w:ascii="Helvetica" w:hAnsi="Helvetica"/>
          <w:sz w:val="22"/>
          <w:szCs w:val="22"/>
        </w:rPr>
        <w:t>tica</w:t>
      </w:r>
      <w:proofErr w:type="gramEnd"/>
      <w:r w:rsidRPr="00330985">
        <w:rPr>
          <w:rFonts w:ascii="Helvetica" w:hAnsi="Helvetica"/>
          <w:sz w:val="22"/>
          <w:szCs w:val="22"/>
        </w:rPr>
        <w:t>, conforme a Tabela 1, anexa.</w:t>
      </w:r>
    </w:p>
    <w:p w14:paraId="3E883A8A" w14:textId="77777777" w:rsidR="00A36819" w:rsidRPr="00330985" w:rsidRDefault="00A36819" w:rsidP="00A36819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330985">
        <w:rPr>
          <w:rFonts w:ascii="Helvetica" w:hAnsi="Helvetica"/>
          <w:sz w:val="22"/>
          <w:szCs w:val="22"/>
        </w:rPr>
        <w:t>Artigo 2</w:t>
      </w:r>
      <w:r w:rsidRPr="00330985">
        <w:rPr>
          <w:rFonts w:ascii="Calibri" w:hAnsi="Calibri" w:cs="Calibri"/>
          <w:sz w:val="22"/>
          <w:szCs w:val="22"/>
        </w:rPr>
        <w:t>°</w:t>
      </w:r>
      <w:r w:rsidRPr="00330985">
        <w:rPr>
          <w:rFonts w:ascii="Helvetica" w:hAnsi="Helvetica"/>
          <w:sz w:val="22"/>
          <w:szCs w:val="22"/>
        </w:rPr>
        <w:t xml:space="preserve"> - O cr</w:t>
      </w:r>
      <w:r w:rsidRPr="00330985">
        <w:rPr>
          <w:rFonts w:ascii="Calibri" w:hAnsi="Calibri" w:cs="Calibri"/>
          <w:sz w:val="22"/>
          <w:szCs w:val="22"/>
        </w:rPr>
        <w:t>é</w:t>
      </w:r>
      <w:r w:rsidRPr="00330985">
        <w:rPr>
          <w:rFonts w:ascii="Helvetica" w:hAnsi="Helvetica"/>
          <w:sz w:val="22"/>
          <w:szCs w:val="22"/>
        </w:rPr>
        <w:t>dito aberto pelo artigo anterior ser</w:t>
      </w:r>
      <w:r w:rsidRPr="00330985">
        <w:rPr>
          <w:rFonts w:ascii="Calibri" w:hAnsi="Calibri" w:cs="Calibri"/>
          <w:sz w:val="22"/>
          <w:szCs w:val="22"/>
        </w:rPr>
        <w:t>á</w:t>
      </w:r>
      <w:r w:rsidRPr="00330985">
        <w:rPr>
          <w:rFonts w:ascii="Helvetica" w:hAnsi="Helvetica"/>
          <w:sz w:val="22"/>
          <w:szCs w:val="22"/>
        </w:rPr>
        <w:t xml:space="preserve"> coberto com recursos a que alude o inciso III, do </w:t>
      </w:r>
      <w:r w:rsidRPr="00330985">
        <w:rPr>
          <w:rFonts w:ascii="Calibri" w:hAnsi="Calibri" w:cs="Calibri"/>
          <w:sz w:val="22"/>
          <w:szCs w:val="22"/>
        </w:rPr>
        <w:t>§</w:t>
      </w:r>
      <w:r w:rsidRPr="00330985">
        <w:rPr>
          <w:rFonts w:ascii="Helvetica" w:hAnsi="Helvetica"/>
          <w:sz w:val="22"/>
          <w:szCs w:val="22"/>
        </w:rPr>
        <w:t xml:space="preserve"> 1</w:t>
      </w:r>
      <w:r w:rsidRPr="00330985">
        <w:rPr>
          <w:rFonts w:ascii="Calibri" w:hAnsi="Calibri" w:cs="Calibri"/>
          <w:sz w:val="22"/>
          <w:szCs w:val="22"/>
        </w:rPr>
        <w:t>°</w:t>
      </w:r>
      <w:r w:rsidRPr="00330985">
        <w:rPr>
          <w:rFonts w:ascii="Helvetica" w:hAnsi="Helvetica"/>
          <w:sz w:val="22"/>
          <w:szCs w:val="22"/>
        </w:rPr>
        <w:t>, do artigo 43, da Lei federal n</w:t>
      </w:r>
      <w:r w:rsidRPr="00330985">
        <w:rPr>
          <w:rFonts w:ascii="Calibri" w:hAnsi="Calibri" w:cs="Calibri"/>
          <w:sz w:val="22"/>
          <w:szCs w:val="22"/>
        </w:rPr>
        <w:t>º</w:t>
      </w:r>
      <w:r w:rsidRPr="00330985">
        <w:rPr>
          <w:rFonts w:ascii="Helvetica" w:hAnsi="Helvetica"/>
          <w:sz w:val="22"/>
          <w:szCs w:val="22"/>
        </w:rPr>
        <w:t xml:space="preserve"> 4.320, de 17 de mar</w:t>
      </w:r>
      <w:r w:rsidRPr="00330985">
        <w:rPr>
          <w:rFonts w:ascii="Calibri" w:hAnsi="Calibri" w:cs="Calibri"/>
          <w:sz w:val="22"/>
          <w:szCs w:val="22"/>
        </w:rPr>
        <w:t>ç</w:t>
      </w:r>
      <w:r w:rsidRPr="00330985">
        <w:rPr>
          <w:rFonts w:ascii="Helvetica" w:hAnsi="Helvetica"/>
          <w:sz w:val="22"/>
          <w:szCs w:val="22"/>
        </w:rPr>
        <w:t>o de 1964, de conformidade com a legisla</w:t>
      </w:r>
      <w:r w:rsidRPr="00330985">
        <w:rPr>
          <w:rFonts w:ascii="Calibri" w:hAnsi="Calibri" w:cs="Calibri"/>
          <w:sz w:val="22"/>
          <w:szCs w:val="22"/>
        </w:rPr>
        <w:t>çã</w:t>
      </w:r>
      <w:r w:rsidRPr="00330985">
        <w:rPr>
          <w:rFonts w:ascii="Helvetica" w:hAnsi="Helvetica"/>
          <w:sz w:val="22"/>
          <w:szCs w:val="22"/>
        </w:rPr>
        <w:t>o discriminada na Tabela 3, anexa.</w:t>
      </w:r>
    </w:p>
    <w:p w14:paraId="0B3A9867" w14:textId="77777777" w:rsidR="00A36819" w:rsidRPr="00330985" w:rsidRDefault="00A36819" w:rsidP="00A36819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330985">
        <w:rPr>
          <w:rFonts w:ascii="Helvetica" w:hAnsi="Helvetica"/>
          <w:sz w:val="22"/>
          <w:szCs w:val="22"/>
        </w:rPr>
        <w:t>Artigo 3</w:t>
      </w:r>
      <w:r w:rsidRPr="00330985">
        <w:rPr>
          <w:rFonts w:ascii="Calibri" w:hAnsi="Calibri" w:cs="Calibri"/>
          <w:sz w:val="22"/>
          <w:szCs w:val="22"/>
        </w:rPr>
        <w:t>°</w:t>
      </w:r>
      <w:r w:rsidRPr="00330985">
        <w:rPr>
          <w:rFonts w:ascii="Helvetica" w:hAnsi="Helvetica"/>
          <w:sz w:val="22"/>
          <w:szCs w:val="22"/>
        </w:rPr>
        <w:t xml:space="preserve"> - Fica alterada a Programa</w:t>
      </w:r>
      <w:r w:rsidRPr="00330985">
        <w:rPr>
          <w:rFonts w:ascii="Calibri" w:hAnsi="Calibri" w:cs="Calibri"/>
          <w:sz w:val="22"/>
          <w:szCs w:val="22"/>
        </w:rPr>
        <w:t>çã</w:t>
      </w:r>
      <w:r w:rsidRPr="00330985">
        <w:rPr>
          <w:rFonts w:ascii="Helvetica" w:hAnsi="Helvetica"/>
          <w:sz w:val="22"/>
          <w:szCs w:val="22"/>
        </w:rPr>
        <w:t>o Or</w:t>
      </w:r>
      <w:r w:rsidRPr="00330985">
        <w:rPr>
          <w:rFonts w:ascii="Calibri" w:hAnsi="Calibri" w:cs="Calibri"/>
          <w:sz w:val="22"/>
          <w:szCs w:val="22"/>
        </w:rPr>
        <w:t>ç</w:t>
      </w:r>
      <w:r w:rsidRPr="00330985">
        <w:rPr>
          <w:rFonts w:ascii="Helvetica" w:hAnsi="Helvetica"/>
          <w:sz w:val="22"/>
          <w:szCs w:val="22"/>
        </w:rPr>
        <w:t>ament</w:t>
      </w:r>
      <w:r w:rsidRPr="00330985">
        <w:rPr>
          <w:rFonts w:ascii="Calibri" w:hAnsi="Calibri" w:cs="Calibri"/>
          <w:sz w:val="22"/>
          <w:szCs w:val="22"/>
        </w:rPr>
        <w:t>á</w:t>
      </w:r>
      <w:r w:rsidRPr="00330985">
        <w:rPr>
          <w:rFonts w:ascii="Helvetica" w:hAnsi="Helvetica"/>
          <w:sz w:val="22"/>
          <w:szCs w:val="22"/>
        </w:rPr>
        <w:t>ria da Despesa do Estado, estabelecida pelo Anexo, de que trata o artigo 8</w:t>
      </w:r>
      <w:r w:rsidRPr="00330985">
        <w:rPr>
          <w:rFonts w:ascii="Calibri" w:hAnsi="Calibri" w:cs="Calibri"/>
          <w:sz w:val="22"/>
          <w:szCs w:val="22"/>
        </w:rPr>
        <w:t>°</w:t>
      </w:r>
      <w:r w:rsidRPr="00330985">
        <w:rPr>
          <w:rFonts w:ascii="Helvetica" w:hAnsi="Helvetica"/>
          <w:sz w:val="22"/>
          <w:szCs w:val="22"/>
        </w:rPr>
        <w:t>, do Decreto n</w:t>
      </w:r>
      <w:r w:rsidRPr="00330985">
        <w:rPr>
          <w:rFonts w:ascii="Calibri" w:hAnsi="Calibri" w:cs="Calibri"/>
          <w:sz w:val="22"/>
          <w:szCs w:val="22"/>
        </w:rPr>
        <w:t>º</w:t>
      </w:r>
      <w:r w:rsidRPr="00330985">
        <w:rPr>
          <w:rFonts w:ascii="Helvetica" w:hAnsi="Helvetica"/>
          <w:sz w:val="22"/>
          <w:szCs w:val="22"/>
        </w:rPr>
        <w:t xml:space="preserve"> 69.319, de 22 de janeiro de 2025, de conformidade com a Tabela 2, anexa.</w:t>
      </w:r>
    </w:p>
    <w:p w14:paraId="61F559D8" w14:textId="77777777" w:rsidR="00A36819" w:rsidRPr="00330985" w:rsidRDefault="00A36819" w:rsidP="00A36819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330985">
        <w:rPr>
          <w:rFonts w:ascii="Helvetica" w:hAnsi="Helvetica"/>
          <w:sz w:val="22"/>
          <w:szCs w:val="22"/>
        </w:rPr>
        <w:t>Artigo 4</w:t>
      </w:r>
      <w:r w:rsidRPr="00330985">
        <w:rPr>
          <w:rFonts w:ascii="Calibri" w:hAnsi="Calibri" w:cs="Calibri"/>
          <w:sz w:val="22"/>
          <w:szCs w:val="22"/>
        </w:rPr>
        <w:t>°</w:t>
      </w:r>
      <w:r w:rsidRPr="00330985">
        <w:rPr>
          <w:rFonts w:ascii="Helvetica" w:hAnsi="Helvetica"/>
          <w:sz w:val="22"/>
          <w:szCs w:val="22"/>
        </w:rPr>
        <w:t xml:space="preserve"> - Este decreto entra em vigor na data de sua publica</w:t>
      </w:r>
      <w:r w:rsidRPr="00330985">
        <w:rPr>
          <w:rFonts w:ascii="Calibri" w:hAnsi="Calibri" w:cs="Calibri"/>
          <w:sz w:val="22"/>
          <w:szCs w:val="22"/>
        </w:rPr>
        <w:t>çã</w:t>
      </w:r>
      <w:r w:rsidRPr="00330985">
        <w:rPr>
          <w:rFonts w:ascii="Helvetica" w:hAnsi="Helvetica"/>
          <w:sz w:val="22"/>
          <w:szCs w:val="22"/>
        </w:rPr>
        <w:t>o.</w:t>
      </w:r>
    </w:p>
    <w:p w14:paraId="1C8496AD" w14:textId="77777777" w:rsidR="00A36819" w:rsidRPr="00330985" w:rsidRDefault="00A36819" w:rsidP="00A36819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330985">
        <w:rPr>
          <w:rFonts w:ascii="Helvetica" w:hAnsi="Helvetica"/>
          <w:sz w:val="22"/>
          <w:szCs w:val="22"/>
        </w:rPr>
        <w:t>TARC</w:t>
      </w:r>
      <w:r w:rsidRPr="00330985">
        <w:rPr>
          <w:rFonts w:ascii="Calibri" w:hAnsi="Calibri" w:cs="Calibri"/>
          <w:sz w:val="22"/>
          <w:szCs w:val="22"/>
        </w:rPr>
        <w:t>Í</w:t>
      </w:r>
      <w:r w:rsidRPr="00330985">
        <w:rPr>
          <w:rFonts w:ascii="Helvetica" w:hAnsi="Helvetica"/>
          <w:sz w:val="22"/>
          <w:szCs w:val="22"/>
        </w:rPr>
        <w:t>SIO DE FREITAS</w:t>
      </w:r>
    </w:p>
    <w:p w14:paraId="25953135" w14:textId="77777777" w:rsidR="00A36819" w:rsidRPr="00330985" w:rsidRDefault="00A36819" w:rsidP="00A36819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>
        <w:rPr>
          <w:rFonts w:ascii="Helvetica" w:hAnsi="Helvetica"/>
          <w:i/>
          <w:iCs/>
          <w:sz w:val="22"/>
          <w:szCs w:val="22"/>
        </w:rPr>
        <w:t>(TABELAS PUBLICADAS)</w:t>
      </w:r>
    </w:p>
    <w:sectPr w:rsidR="00A36819" w:rsidRPr="00330985" w:rsidSect="00A36819">
      <w:pgSz w:w="11906" w:h="16838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819"/>
    <w:rsid w:val="003F0CF2"/>
    <w:rsid w:val="00A36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1BA5FF"/>
  <w15:chartTrackingRefBased/>
  <w15:docId w15:val="{25839D9F-2C7A-40AC-A5AB-B16EE1DE5F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6819"/>
  </w:style>
  <w:style w:type="paragraph" w:styleId="Ttulo1">
    <w:name w:val="heading 1"/>
    <w:basedOn w:val="Normal"/>
    <w:next w:val="Normal"/>
    <w:link w:val="Ttulo1Char"/>
    <w:uiPriority w:val="9"/>
    <w:qFormat/>
    <w:rsid w:val="00A3681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A368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A3681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A3681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A3681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A3681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A3681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A3681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A3681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A3681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A3681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A3681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A36819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A36819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A36819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A36819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A36819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A36819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A3681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A368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A3681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A3681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A368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A36819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A36819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A36819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A3681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A36819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A3681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208</Words>
  <Characters>1128</Characters>
  <Application>Microsoft Office Word</Application>
  <DocSecurity>0</DocSecurity>
  <Lines>9</Lines>
  <Paragraphs>2</Paragraphs>
  <ScaleCrop>false</ScaleCrop>
  <Company/>
  <LinksUpToDate>false</LinksUpToDate>
  <CharactersWithSpaces>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1</cp:revision>
  <dcterms:created xsi:type="dcterms:W3CDTF">2025-05-06T13:18:00Z</dcterms:created>
  <dcterms:modified xsi:type="dcterms:W3CDTF">2025-05-06T13:19:00Z</dcterms:modified>
</cp:coreProperties>
</file>