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85EC" w14:textId="77777777" w:rsidR="00101B64" w:rsidRPr="00101B64" w:rsidRDefault="00101B64" w:rsidP="00101B6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01B6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01B64">
        <w:rPr>
          <w:rFonts w:ascii="Calibri" w:hAnsi="Calibri" w:cs="Calibri"/>
          <w:b/>
          <w:bCs/>
          <w:sz w:val="22"/>
          <w:szCs w:val="22"/>
        </w:rPr>
        <w:t>°</w:t>
      </w:r>
      <w:r w:rsidRPr="00101B64">
        <w:rPr>
          <w:rFonts w:ascii="Helvetica" w:hAnsi="Helvetica" w:cs="Courier New"/>
          <w:b/>
          <w:bCs/>
          <w:sz w:val="22"/>
          <w:szCs w:val="22"/>
        </w:rPr>
        <w:t xml:space="preserve"> 67.399, DE 26 DE DEZEMBRO DE 2022</w:t>
      </w:r>
    </w:p>
    <w:p w14:paraId="46B69DC7" w14:textId="77777777" w:rsidR="00101B64" w:rsidRPr="00DC1262" w:rsidRDefault="00101B64" w:rsidP="00101B6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Disp</w:t>
      </w:r>
      <w:r w:rsidRPr="00DC1262">
        <w:rPr>
          <w:rFonts w:ascii="Calibri" w:hAnsi="Calibri" w:cs="Calibri"/>
          <w:sz w:val="22"/>
          <w:szCs w:val="22"/>
        </w:rPr>
        <w:t>õ</w:t>
      </w:r>
      <w:r w:rsidRPr="00DC1262">
        <w:rPr>
          <w:rFonts w:ascii="Helvetica" w:hAnsi="Helvetica" w:cs="Courier New"/>
          <w:sz w:val="22"/>
          <w:szCs w:val="22"/>
        </w:rPr>
        <w:t>e sobre abertura de cr</w:t>
      </w:r>
      <w:r w:rsidRPr="00DC1262">
        <w:rPr>
          <w:rFonts w:ascii="Calibri" w:hAnsi="Calibri" w:cs="Calibri"/>
          <w:sz w:val="22"/>
          <w:szCs w:val="22"/>
        </w:rPr>
        <w:t>é</w:t>
      </w:r>
      <w:r w:rsidRPr="00DC1262">
        <w:rPr>
          <w:rFonts w:ascii="Helvetica" w:hAnsi="Helvetica" w:cs="Courier New"/>
          <w:sz w:val="22"/>
          <w:szCs w:val="22"/>
        </w:rPr>
        <w:t>dito suplementar ao Or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amento Fiscal no Tribunal de Justi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a, visando ao atendimento de Despesas Correntes.</w:t>
      </w:r>
    </w:p>
    <w:p w14:paraId="66CFBC79" w14:textId="6E7BA4B2" w:rsidR="00101B64" w:rsidRPr="00DC1262" w:rsidRDefault="00101B64" w:rsidP="00101B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RODRIGO GARCIA, </w:t>
      </w:r>
      <w:r w:rsidRPr="00DC1262">
        <w:rPr>
          <w:rFonts w:ascii="Helvetica" w:hAnsi="Helvetica" w:cs="Courier New"/>
          <w:sz w:val="22"/>
          <w:szCs w:val="22"/>
        </w:rPr>
        <w:t>GOVERNADOR DO ESTADO DE S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PAULO</w:t>
      </w:r>
      <w:r w:rsidRPr="00DC1262">
        <w:rPr>
          <w:rFonts w:ascii="Helvetica" w:hAnsi="Helvetica" w:cs="Courier New"/>
          <w:sz w:val="22"/>
          <w:szCs w:val="22"/>
        </w:rPr>
        <w:t>, no uso de suas atribui</w:t>
      </w:r>
      <w:r w:rsidRPr="00DC1262">
        <w:rPr>
          <w:rFonts w:ascii="Calibri" w:hAnsi="Calibri" w:cs="Calibri"/>
          <w:sz w:val="22"/>
          <w:szCs w:val="22"/>
        </w:rPr>
        <w:t>çõ</w:t>
      </w:r>
      <w:r w:rsidRPr="00DC1262">
        <w:rPr>
          <w:rFonts w:ascii="Helvetica" w:hAnsi="Helvetica" w:cs="Courier New"/>
          <w:sz w:val="22"/>
          <w:szCs w:val="22"/>
        </w:rPr>
        <w:t>es legais, considerando o disposto na Lei n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A7E5E59" w14:textId="77777777" w:rsidR="00101B64" w:rsidRPr="00DC1262" w:rsidRDefault="00101B64" w:rsidP="00101B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Decreta:</w:t>
      </w:r>
    </w:p>
    <w:p w14:paraId="6CF667DA" w14:textId="77777777" w:rsidR="00101B64" w:rsidRPr="00DC1262" w:rsidRDefault="00101B64" w:rsidP="00101B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1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 xml:space="preserve"> - Fica aberto um cr</w:t>
      </w:r>
      <w:r w:rsidRPr="00DC1262">
        <w:rPr>
          <w:rFonts w:ascii="Calibri" w:hAnsi="Calibri" w:cs="Calibri"/>
          <w:sz w:val="22"/>
          <w:szCs w:val="22"/>
        </w:rPr>
        <w:t>é</w:t>
      </w:r>
      <w:r w:rsidRPr="00DC1262">
        <w:rPr>
          <w:rFonts w:ascii="Helvetica" w:hAnsi="Helvetica" w:cs="Courier New"/>
          <w:sz w:val="22"/>
          <w:szCs w:val="22"/>
        </w:rPr>
        <w:t>dito de R$ 264.000.000,00 (Duzentos e sessenta e quatro milh</w:t>
      </w:r>
      <w:r w:rsidRPr="00DC1262">
        <w:rPr>
          <w:rFonts w:ascii="Calibri" w:hAnsi="Calibri" w:cs="Calibri"/>
          <w:sz w:val="22"/>
          <w:szCs w:val="22"/>
        </w:rPr>
        <w:t>õ</w:t>
      </w:r>
      <w:r w:rsidRPr="00DC1262">
        <w:rPr>
          <w:rFonts w:ascii="Helvetica" w:hAnsi="Helvetica" w:cs="Courier New"/>
          <w:sz w:val="22"/>
          <w:szCs w:val="22"/>
        </w:rPr>
        <w:t>es de reais), suplementar ao or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amento do Tribunal de Justi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a, observando-se as classifica</w:t>
      </w:r>
      <w:r w:rsidRPr="00DC1262">
        <w:rPr>
          <w:rFonts w:ascii="Calibri" w:hAnsi="Calibri" w:cs="Calibri"/>
          <w:sz w:val="22"/>
          <w:szCs w:val="22"/>
        </w:rPr>
        <w:t>çõ</w:t>
      </w:r>
      <w:r w:rsidRPr="00DC1262">
        <w:rPr>
          <w:rFonts w:ascii="Helvetica" w:hAnsi="Helvetica" w:cs="Courier New"/>
          <w:sz w:val="22"/>
          <w:szCs w:val="22"/>
        </w:rPr>
        <w:t>es Institucional, Econ</w:t>
      </w:r>
      <w:r w:rsidRPr="00DC1262">
        <w:rPr>
          <w:rFonts w:ascii="Calibri" w:hAnsi="Calibri" w:cs="Calibri"/>
          <w:sz w:val="22"/>
          <w:szCs w:val="22"/>
        </w:rPr>
        <w:t>ô</w:t>
      </w:r>
      <w:r w:rsidRPr="00DC126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Funcional e Program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tica</w:t>
      </w:r>
      <w:proofErr w:type="gramEnd"/>
      <w:r w:rsidRPr="00DC1262">
        <w:rPr>
          <w:rFonts w:ascii="Helvetica" w:hAnsi="Helvetica" w:cs="Courier New"/>
          <w:sz w:val="22"/>
          <w:szCs w:val="22"/>
        </w:rPr>
        <w:t>, conforme a Tabela 1, anexa.</w:t>
      </w:r>
    </w:p>
    <w:p w14:paraId="43FB0923" w14:textId="77777777" w:rsidR="00101B64" w:rsidRPr="00DC1262" w:rsidRDefault="00101B64" w:rsidP="00101B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2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 xml:space="preserve"> - O cr</w:t>
      </w:r>
      <w:r w:rsidRPr="00DC1262">
        <w:rPr>
          <w:rFonts w:ascii="Calibri" w:hAnsi="Calibri" w:cs="Calibri"/>
          <w:sz w:val="22"/>
          <w:szCs w:val="22"/>
        </w:rPr>
        <w:t>é</w:t>
      </w:r>
      <w:r w:rsidRPr="00DC1262">
        <w:rPr>
          <w:rFonts w:ascii="Helvetica" w:hAnsi="Helvetica" w:cs="Courier New"/>
          <w:sz w:val="22"/>
          <w:szCs w:val="22"/>
        </w:rPr>
        <w:t>dito aberto pelo artigo anterior ser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DC1262">
        <w:rPr>
          <w:rFonts w:ascii="Calibri" w:hAnsi="Calibri" w:cs="Calibri"/>
          <w:sz w:val="22"/>
          <w:szCs w:val="22"/>
        </w:rPr>
        <w:t>§</w:t>
      </w:r>
      <w:r w:rsidRPr="00DC1262">
        <w:rPr>
          <w:rFonts w:ascii="Helvetica" w:hAnsi="Helvetica" w:cs="Courier New"/>
          <w:sz w:val="22"/>
          <w:szCs w:val="22"/>
        </w:rPr>
        <w:t xml:space="preserve"> 1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>, do artigo 43, da Lei federal n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 xml:space="preserve"> 4.320, de 17 de mar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o de 1964, de conformidade com a legisla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discriminada na Tabela 3, anexa.</w:t>
      </w:r>
    </w:p>
    <w:p w14:paraId="109A4FC5" w14:textId="77777777" w:rsidR="00101B64" w:rsidRPr="00DC1262" w:rsidRDefault="00101B64" w:rsidP="00101B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3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Or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ament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>, do Decreto n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AF2FA0F" w14:textId="77777777" w:rsidR="00101B64" w:rsidRPr="00DC1262" w:rsidRDefault="00101B64" w:rsidP="00101B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4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DC1262">
        <w:rPr>
          <w:rFonts w:ascii="Calibri" w:hAnsi="Calibri" w:cs="Calibri"/>
          <w:sz w:val="22"/>
          <w:szCs w:val="22"/>
        </w:rPr>
        <w:t>à</w:t>
      </w:r>
      <w:r w:rsidRPr="00DC1262">
        <w:rPr>
          <w:rFonts w:ascii="Helvetica" w:hAnsi="Helvetica" w:cs="Courier New"/>
          <w:sz w:val="22"/>
          <w:szCs w:val="22"/>
        </w:rPr>
        <w:t xml:space="preserve"> 23 de dezembro de 2022.</w:t>
      </w:r>
    </w:p>
    <w:p w14:paraId="266FBB7C" w14:textId="77777777" w:rsidR="00101B64" w:rsidRPr="00DC1262" w:rsidRDefault="00101B64" w:rsidP="00101B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Pal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cio dos Bandeirantes, 26 de dezembro de 2022</w:t>
      </w:r>
    </w:p>
    <w:p w14:paraId="27785A11" w14:textId="77777777" w:rsidR="00101B64" w:rsidRPr="00DC1262" w:rsidRDefault="00101B64" w:rsidP="00101B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RODRIGO GARCIA</w:t>
      </w:r>
    </w:p>
    <w:p w14:paraId="4F2405BB" w14:textId="0562FC7C" w:rsidR="00101B64" w:rsidRPr="00101B64" w:rsidRDefault="00101B64" w:rsidP="00101B64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101B64" w:rsidRPr="00101B64" w:rsidSect="00DC126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64"/>
    <w:rsid w:val="00101B64"/>
    <w:rsid w:val="009D2D94"/>
    <w:rsid w:val="00D7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5210"/>
  <w15:chartTrackingRefBased/>
  <w15:docId w15:val="{9A517906-9851-4F85-9A56-B6A47111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B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01B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01B6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2022-12-27T13:23:00Z</dcterms:created>
  <dcterms:modified xsi:type="dcterms:W3CDTF">2022-12-27T13:33:00Z</dcterms:modified>
</cp:coreProperties>
</file>