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EC21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68.749, DE 8 DE AGOSTO DE 2024</w:t>
      </w:r>
    </w:p>
    <w:p w14:paraId="714E6F53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6911ABFA" w14:textId="77777777" w:rsidR="00724B70" w:rsidRPr="000E04BD" w:rsidRDefault="00724B70" w:rsidP="00724B7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Autoriza a Fazenda do Estado a re</w:t>
      </w:r>
      <w:r w:rsidRPr="000E04BD">
        <w:rPr>
          <w:rFonts w:ascii="Helvetica" w:hAnsi="Helvetica" w:cs="Helvetica"/>
          <w:sz w:val="22"/>
          <w:szCs w:val="22"/>
        </w:rPr>
        <w:softHyphen/>
        <w:t>ceber, mediante doa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 xml:space="preserve">o, sem 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>nus ou encargo, do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 de Araras, o im</w:t>
      </w:r>
      <w:r w:rsidRPr="000E04BD">
        <w:rPr>
          <w:rFonts w:ascii="Calibri" w:hAnsi="Calibri" w:cs="Calibri"/>
          <w:sz w:val="22"/>
          <w:szCs w:val="22"/>
        </w:rPr>
        <w:t>ó</w:t>
      </w:r>
      <w:r w:rsidRPr="000E04BD">
        <w:rPr>
          <w:rFonts w:ascii="Helvetica" w:hAnsi="Helvetica" w:cs="Helvetica"/>
          <w:sz w:val="22"/>
          <w:szCs w:val="22"/>
        </w:rPr>
        <w:t>vel que especifica.</w:t>
      </w:r>
    </w:p>
    <w:p w14:paraId="65FF7427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1417F04F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PAULO,</w:t>
      </w:r>
      <w:r w:rsidRPr="000E04BD">
        <w:rPr>
          <w:rFonts w:ascii="Calibri" w:hAnsi="Calibri" w:cs="Calibri"/>
          <w:b/>
          <w:bCs/>
          <w:sz w:val="22"/>
          <w:szCs w:val="22"/>
        </w:rPr>
        <w:t> </w:t>
      </w:r>
      <w:r w:rsidRPr="000E04BD">
        <w:rPr>
          <w:rFonts w:ascii="Helvetica" w:hAnsi="Helvetica" w:cs="Helvetica"/>
          <w:sz w:val="22"/>
          <w:szCs w:val="22"/>
        </w:rPr>
        <w:t>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</w:t>
      </w:r>
    </w:p>
    <w:p w14:paraId="756ACF01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1D943E12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B1DF0CF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6AC1EDA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 xml:space="preserve">o, sem 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>nus ou encargo, do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 de Araras, nos termos da Lei municipal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5.733, de 11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2024, o terreno objeto da Matr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cula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59.635 do Oficial de Registro de Im</w:t>
      </w:r>
      <w:r w:rsidRPr="000E04BD">
        <w:rPr>
          <w:rFonts w:ascii="Calibri" w:hAnsi="Calibri" w:cs="Calibri"/>
          <w:sz w:val="22"/>
          <w:szCs w:val="22"/>
        </w:rPr>
        <w:t>ó</w:t>
      </w:r>
      <w:r w:rsidRPr="000E04BD">
        <w:rPr>
          <w:rFonts w:ascii="Helvetica" w:hAnsi="Helvetica" w:cs="Helvetica"/>
          <w:sz w:val="22"/>
          <w:szCs w:val="22"/>
        </w:rPr>
        <w:t xml:space="preserve">veis da Comarca de Araras, com 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rea de 8.974,74m</w:t>
      </w:r>
      <w:r w:rsidRPr="000E04BD">
        <w:rPr>
          <w:rFonts w:ascii="Calibri" w:hAnsi="Calibri" w:cs="Calibri"/>
          <w:sz w:val="22"/>
          <w:szCs w:val="22"/>
        </w:rPr>
        <w:t>²</w:t>
      </w:r>
      <w:r w:rsidRPr="000E04BD">
        <w:rPr>
          <w:rFonts w:ascii="Helvetica" w:hAnsi="Helvetica" w:cs="Helvetica"/>
          <w:sz w:val="22"/>
          <w:szCs w:val="22"/>
        </w:rPr>
        <w:t xml:space="preserve"> (oito mil novecentos e setenta e quatro metros quadrados e setenta e quatro dec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 xml:space="preserve">metros quadrados), denominado 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rea Institucional 1, do loteamento Jardim Apolo </w:t>
      </w:r>
      <w:r w:rsidRPr="000E04BD">
        <w:rPr>
          <w:rFonts w:ascii="Calibri" w:hAnsi="Calibri" w:cs="Calibri"/>
          <w:sz w:val="22"/>
          <w:szCs w:val="22"/>
        </w:rPr>
        <w:t>–</w:t>
      </w:r>
      <w:r w:rsidRPr="000E04BD">
        <w:rPr>
          <w:rFonts w:ascii="Helvetica" w:hAnsi="Helvetica" w:cs="Helvetica"/>
          <w:sz w:val="22"/>
          <w:szCs w:val="22"/>
        </w:rPr>
        <w:t xml:space="preserve"> Luiz </w:t>
      </w:r>
      <w:proofErr w:type="spellStart"/>
      <w:r w:rsidRPr="000E04BD">
        <w:rPr>
          <w:rFonts w:ascii="Helvetica" w:hAnsi="Helvetica" w:cs="Helvetica"/>
          <w:sz w:val="22"/>
          <w:szCs w:val="22"/>
        </w:rPr>
        <w:t>Bertoline</w:t>
      </w:r>
      <w:proofErr w:type="spellEnd"/>
      <w:r w:rsidRPr="000E04BD">
        <w:rPr>
          <w:rFonts w:ascii="Helvetica" w:hAnsi="Helvetica" w:cs="Helvetica"/>
          <w:sz w:val="22"/>
          <w:szCs w:val="22"/>
        </w:rPr>
        <w:t>, naquele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pio, identificado e descrito nos autos do Processo 015.00421611/2024-03.</w:t>
      </w:r>
    </w:p>
    <w:p w14:paraId="34284905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088604A9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0E04BD">
        <w:rPr>
          <w:rFonts w:ascii="Calibri" w:hAnsi="Calibri" w:cs="Calibri"/>
          <w:sz w:val="22"/>
          <w:szCs w:val="22"/>
        </w:rPr>
        <w:t>“</w:t>
      </w:r>
      <w:r w:rsidRPr="000E04BD">
        <w:rPr>
          <w:rFonts w:ascii="Helvetica" w:hAnsi="Helvetica" w:cs="Helvetica"/>
          <w:sz w:val="22"/>
          <w:szCs w:val="22"/>
        </w:rPr>
        <w:t>caput</w:t>
      </w:r>
      <w:r w:rsidRPr="000E04BD">
        <w:rPr>
          <w:rFonts w:ascii="Calibri" w:hAnsi="Calibri" w:cs="Calibri"/>
          <w:sz w:val="22"/>
          <w:szCs w:val="22"/>
        </w:rPr>
        <w:t>”</w:t>
      </w:r>
      <w:r w:rsidRPr="000E04B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</w:t>
      </w:r>
      <w:r w:rsidRPr="000E04BD">
        <w:rPr>
          <w:rFonts w:ascii="Calibri" w:hAnsi="Calibri" w:cs="Calibri"/>
          <w:sz w:val="22"/>
          <w:szCs w:val="22"/>
        </w:rPr>
        <w:t>à</w:t>
      </w:r>
      <w:r w:rsidRPr="000E04BD">
        <w:rPr>
          <w:rFonts w:ascii="Helvetica" w:hAnsi="Helvetica" w:cs="Helvetica"/>
          <w:sz w:val="22"/>
          <w:szCs w:val="22"/>
        </w:rPr>
        <w:t xml:space="preserve"> Secretaria da Educa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o, para instala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de uma unidade escolar.</w:t>
      </w:r>
    </w:p>
    <w:p w14:paraId="186D7195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39AB1EB8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0E04BD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74C65E85" w14:textId="77777777" w:rsidR="00724B70" w:rsidRPr="000E04BD" w:rsidRDefault="00724B70" w:rsidP="00724B7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sectPr w:rsidR="00724B70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70"/>
    <w:rsid w:val="00724B70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048A"/>
  <w15:chartTrackingRefBased/>
  <w15:docId w15:val="{10037F59-91A2-401A-8C79-81F9937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70"/>
  </w:style>
  <w:style w:type="paragraph" w:styleId="Ttulo1">
    <w:name w:val="heading 1"/>
    <w:basedOn w:val="Normal"/>
    <w:next w:val="Normal"/>
    <w:link w:val="Ttulo1Char"/>
    <w:uiPriority w:val="9"/>
    <w:qFormat/>
    <w:rsid w:val="00724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B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B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B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B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B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B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4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4B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4B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4B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B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4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2024-08-09T13:52:00Z</dcterms:created>
  <dcterms:modified xsi:type="dcterms:W3CDTF">2024-08-09T13:53:00Z</dcterms:modified>
</cp:coreProperties>
</file>