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7535" w14:textId="77777777" w:rsidR="00560182" w:rsidRPr="007D3033" w:rsidRDefault="00560182" w:rsidP="007D303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D303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D3033">
        <w:rPr>
          <w:rFonts w:ascii="Calibri" w:hAnsi="Calibri" w:cs="Calibri"/>
          <w:b/>
          <w:bCs/>
          <w:sz w:val="22"/>
          <w:szCs w:val="22"/>
        </w:rPr>
        <w:t>°</w:t>
      </w:r>
      <w:r w:rsidRPr="007D3033">
        <w:rPr>
          <w:rFonts w:ascii="Helvetica" w:hAnsi="Helvetica" w:cs="Courier New"/>
          <w:b/>
          <w:bCs/>
          <w:sz w:val="22"/>
          <w:szCs w:val="22"/>
        </w:rPr>
        <w:t xml:space="preserve"> 67.390, DE 21 DE DEZEMBRO DE 2022</w:t>
      </w:r>
    </w:p>
    <w:p w14:paraId="23A65011" w14:textId="77777777" w:rsidR="00560182" w:rsidRDefault="00560182" w:rsidP="007D303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Disp</w:t>
      </w:r>
      <w:r>
        <w:rPr>
          <w:rFonts w:ascii="Calibri" w:hAnsi="Calibri" w:cs="Calibri"/>
          <w:sz w:val="22"/>
          <w:szCs w:val="22"/>
        </w:rPr>
        <w:t>õ</w:t>
      </w:r>
      <w:r>
        <w:rPr>
          <w:rFonts w:ascii="Helvetica" w:hAnsi="Helvetica" w:cs="Courier New"/>
          <w:sz w:val="22"/>
          <w:szCs w:val="22"/>
        </w:rPr>
        <w:t>e sobre abertura de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suplementar ao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amento Fiscal na Secretaria de Desenvolvimento Regional, visando ao atendimento de Despesas de Capital.</w:t>
      </w:r>
    </w:p>
    <w:p w14:paraId="3E5A5F89" w14:textId="77777777" w:rsidR="00560182" w:rsidRDefault="00560182" w:rsidP="00560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RODRIGO GARCIA, 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PAULO, no uso de suas atribui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legais, considerando o disposto na Lei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2C0FEFED" w14:textId="77777777" w:rsidR="00560182" w:rsidRDefault="00560182" w:rsidP="00560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Decreta:</w:t>
      </w:r>
    </w:p>
    <w:p w14:paraId="7A7412D0" w14:textId="77777777" w:rsidR="00560182" w:rsidRDefault="00560182" w:rsidP="00560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Fica aberto um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de R$ 115.818.828,00 (Cento e quinze milh</w:t>
      </w:r>
      <w:r>
        <w:rPr>
          <w:rFonts w:ascii="Calibri" w:hAnsi="Calibri" w:cs="Calibri"/>
          <w:sz w:val="22"/>
          <w:szCs w:val="22"/>
        </w:rPr>
        <w:t>õ</w:t>
      </w:r>
      <w:r>
        <w:rPr>
          <w:rFonts w:ascii="Helvetica" w:hAnsi="Helvetica" w:cs="Courier New"/>
          <w:sz w:val="22"/>
          <w:szCs w:val="22"/>
        </w:rPr>
        <w:t>es, oitocentos e dezoito mil, oitocentos e vinte e oito reais), suplementar ao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amento da Secretaria de Desenvolvimento Regional, observando-se as classifica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Institucional, Econ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>
        <w:rPr>
          <w:rFonts w:ascii="Helvetica" w:hAnsi="Helvetica" w:cs="Courier New"/>
          <w:sz w:val="22"/>
          <w:szCs w:val="22"/>
        </w:rPr>
        <w:t>Funcional e Program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tica</w:t>
      </w:r>
      <w:proofErr w:type="gramEnd"/>
      <w:r>
        <w:rPr>
          <w:rFonts w:ascii="Helvetica" w:hAnsi="Helvetica" w:cs="Courier New"/>
          <w:sz w:val="22"/>
          <w:szCs w:val="22"/>
        </w:rPr>
        <w:t>, conforme a Tabela 1, anexa.</w:t>
      </w:r>
    </w:p>
    <w:p w14:paraId="5202ACD9" w14:textId="77777777" w:rsidR="00560182" w:rsidRDefault="00560182" w:rsidP="00560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aberto pelo artigo anterior ser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coberto com recursos a que alude o inciso II, do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, do artigo 43, da Lei federal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4.320, de 17 de mar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de 1964, de conformidade com a legisla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discriminada na Tabela 3, anexa.</w:t>
      </w:r>
    </w:p>
    <w:p w14:paraId="4BADE144" w14:textId="77777777" w:rsidR="00560182" w:rsidRDefault="00560182" w:rsidP="00560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Fica alterada a Programa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, do Decreto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68A7BEC6" w14:textId="77777777" w:rsidR="00560182" w:rsidRDefault="00560182" w:rsidP="00560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064EA04E" w14:textId="77777777" w:rsidR="00560182" w:rsidRDefault="00560182" w:rsidP="00560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cio dos Bandeirantes, 21 de dezembro de 2022.</w:t>
      </w:r>
    </w:p>
    <w:p w14:paraId="116872CE" w14:textId="77777777" w:rsidR="00560182" w:rsidRDefault="00560182" w:rsidP="00560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RODRIGO GARCIA</w:t>
      </w:r>
    </w:p>
    <w:p w14:paraId="6F091197" w14:textId="77777777" w:rsidR="00560182" w:rsidRDefault="00560182" w:rsidP="005601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5601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82"/>
    <w:rsid w:val="00483095"/>
    <w:rsid w:val="00560182"/>
    <w:rsid w:val="007D3033"/>
    <w:rsid w:val="00D6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2B4A"/>
  <w15:chartTrackingRefBased/>
  <w15:docId w15:val="{47F71011-E875-4D15-8396-46BE84E3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18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601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601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2022-12-22T13:19:00Z</dcterms:created>
  <dcterms:modified xsi:type="dcterms:W3CDTF">2022-12-22T13:42:00Z</dcterms:modified>
</cp:coreProperties>
</file>