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A1" w:rsidRPr="0048287E" w:rsidRDefault="00957FA1" w:rsidP="0048287E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8287E">
        <w:rPr>
          <w:rFonts w:ascii="Helvetica" w:hAnsi="Helvetica"/>
          <w:b/>
          <w:color w:val="000000"/>
          <w:sz w:val="22"/>
          <w:szCs w:val="22"/>
        </w:rPr>
        <w:t>DECRETO N</w:t>
      </w:r>
      <w:r w:rsidRPr="0048287E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48287E">
        <w:rPr>
          <w:rFonts w:ascii="Helvetica" w:hAnsi="Helvetica"/>
          <w:b/>
          <w:color w:val="000000"/>
          <w:sz w:val="22"/>
          <w:szCs w:val="22"/>
        </w:rPr>
        <w:t xml:space="preserve"> 65.007, DE 4 DE JUNHO DE 2020</w:t>
      </w:r>
    </w:p>
    <w:p w:rsidR="00957FA1" w:rsidRPr="00957FA1" w:rsidRDefault="00957FA1" w:rsidP="0048287E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Declara de utilidade p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 xml:space="preserve">o pela VIAPAULISTA S/A, as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reas necess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rias </w:t>
      </w:r>
      <w:r w:rsidRPr="00957FA1">
        <w:rPr>
          <w:rFonts w:ascii="Cambria" w:hAnsi="Cambria" w:cs="Cambria"/>
          <w:color w:val="000000"/>
          <w:sz w:val="22"/>
          <w:szCs w:val="22"/>
        </w:rPr>
        <w:t>à</w:t>
      </w:r>
      <w:r w:rsidRPr="00957FA1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 xml:space="preserve">o de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rea de Descanso de Caminhoneiros no km 311+600m da Rodovia Eduardo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Saigh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SP-255, no Munic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pio e Comarca de Taquarituba, e d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 provid</w:t>
      </w:r>
      <w:r w:rsidRPr="00957FA1">
        <w:rPr>
          <w:rFonts w:ascii="Cambria" w:hAnsi="Cambria" w:cs="Cambria"/>
          <w:color w:val="000000"/>
          <w:sz w:val="22"/>
          <w:szCs w:val="22"/>
        </w:rPr>
        <w:t>ê</w:t>
      </w:r>
      <w:r w:rsidRPr="00957FA1">
        <w:rPr>
          <w:rFonts w:ascii="Helvetica" w:hAnsi="Helvetica"/>
          <w:color w:val="000000"/>
          <w:sz w:val="22"/>
          <w:szCs w:val="22"/>
        </w:rPr>
        <w:t>ncias correlatas</w:t>
      </w:r>
    </w:p>
    <w:p w:rsidR="00957FA1" w:rsidRPr="00957FA1" w:rsidRDefault="00957FA1" w:rsidP="00957F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JO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 xml:space="preserve">O DORIA, </w:t>
      </w:r>
      <w:r w:rsidR="0048287E" w:rsidRPr="00957FA1">
        <w:rPr>
          <w:rFonts w:ascii="Helvetica" w:hAnsi="Helvetica"/>
          <w:color w:val="000000"/>
          <w:sz w:val="22"/>
          <w:szCs w:val="22"/>
        </w:rPr>
        <w:t>GOVERNADOR DO ESTADO DE S</w:t>
      </w:r>
      <w:r w:rsidR="0048287E" w:rsidRPr="00957FA1">
        <w:rPr>
          <w:rFonts w:ascii="Cambria" w:hAnsi="Cambria" w:cs="Cambria"/>
          <w:color w:val="000000"/>
          <w:sz w:val="22"/>
          <w:szCs w:val="22"/>
        </w:rPr>
        <w:t>Ã</w:t>
      </w:r>
      <w:r w:rsidR="0048287E" w:rsidRPr="00957FA1">
        <w:rPr>
          <w:rFonts w:ascii="Helvetica" w:hAnsi="Helvetica"/>
          <w:color w:val="000000"/>
          <w:sz w:val="22"/>
          <w:szCs w:val="22"/>
        </w:rPr>
        <w:t>O PAULO</w:t>
      </w:r>
      <w:r w:rsidRPr="00957FA1">
        <w:rPr>
          <w:rFonts w:ascii="Helvetica" w:hAnsi="Helvetica"/>
          <w:color w:val="000000"/>
          <w:sz w:val="22"/>
          <w:szCs w:val="22"/>
        </w:rPr>
        <w:t>, no uso de suas atribui</w:t>
      </w:r>
      <w:r w:rsidRPr="00957FA1">
        <w:rPr>
          <w:rFonts w:ascii="Cambria" w:hAnsi="Cambria" w:cs="Cambria"/>
          <w:color w:val="000000"/>
          <w:sz w:val="22"/>
          <w:szCs w:val="22"/>
        </w:rPr>
        <w:t>çõ</w:t>
      </w:r>
      <w:r w:rsidRPr="00957FA1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6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62.333, de 21 de dezembro de 2016,</w:t>
      </w:r>
    </w:p>
    <w:p w:rsidR="00957FA1" w:rsidRPr="00957FA1" w:rsidRDefault="00957FA1" w:rsidP="00957F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Decreta:</w:t>
      </w:r>
    </w:p>
    <w:p w:rsidR="00957FA1" w:rsidRPr="00957FA1" w:rsidRDefault="00957FA1" w:rsidP="00957F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Artigo 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pela VIAPAULISTA S/A, empresa concession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ria de servi</w:t>
      </w:r>
      <w:r w:rsidRPr="00957FA1">
        <w:rPr>
          <w:rFonts w:ascii="Cambria" w:hAnsi="Cambria" w:cs="Cambria"/>
          <w:color w:val="000000"/>
          <w:sz w:val="22"/>
          <w:szCs w:val="22"/>
        </w:rPr>
        <w:t>ç</w:t>
      </w:r>
      <w:r w:rsidRPr="00957FA1">
        <w:rPr>
          <w:rFonts w:ascii="Helvetica" w:hAnsi="Helvetica"/>
          <w:color w:val="000000"/>
          <w:sz w:val="22"/>
          <w:szCs w:val="22"/>
        </w:rPr>
        <w:t>o p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>blico, por via amig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reas descritas e caracterizadas na planta cadastral de c</w:t>
      </w:r>
      <w:r w:rsidRPr="00957FA1">
        <w:rPr>
          <w:rFonts w:ascii="Cambria" w:hAnsi="Cambria" w:cs="Cambria"/>
          <w:color w:val="000000"/>
          <w:sz w:val="22"/>
          <w:szCs w:val="22"/>
        </w:rPr>
        <w:t>ó</w:t>
      </w:r>
      <w:r w:rsidRPr="00957FA1">
        <w:rPr>
          <w:rFonts w:ascii="Helvetica" w:hAnsi="Helvetica"/>
          <w:color w:val="000000"/>
          <w:sz w:val="22"/>
          <w:szCs w:val="22"/>
        </w:rPr>
        <w:t>digo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DE-SPD311255-311.312-229-D02/001 e nos memoriais descritivos constantes dos autos do Processo ARTESP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34.883/2019, necess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rias </w:t>
      </w:r>
      <w:r w:rsidRPr="00957FA1">
        <w:rPr>
          <w:rFonts w:ascii="Cambria" w:hAnsi="Cambria" w:cs="Cambria"/>
          <w:color w:val="000000"/>
          <w:sz w:val="22"/>
          <w:szCs w:val="22"/>
        </w:rPr>
        <w:t>à</w:t>
      </w:r>
      <w:r w:rsidRPr="00957FA1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 xml:space="preserve">o de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rea de Descanso de Caminhoneiros no km 311+600m da Rodovia Eduardo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Saigh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(SP-255), no Munic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pio e Comarca de Taquarituba, as quais totalizam 36.643,86m</w:t>
      </w:r>
      <w:r w:rsidR="0048287E">
        <w:rPr>
          <w:rFonts w:ascii="Cambria" w:hAnsi="Cambria"/>
          <w:color w:val="000000"/>
          <w:sz w:val="22"/>
          <w:szCs w:val="22"/>
        </w:rPr>
        <w:t>²</w:t>
      </w:r>
      <w:r w:rsidRPr="00957FA1">
        <w:rPr>
          <w:rFonts w:ascii="Helvetica" w:hAnsi="Helvetica"/>
          <w:color w:val="000000"/>
          <w:sz w:val="22"/>
          <w:szCs w:val="22"/>
        </w:rPr>
        <w:t xml:space="preserve"> (trinta e seis mil, seiscentos e quarenta e tr</w:t>
      </w:r>
      <w:r w:rsidRPr="00957FA1">
        <w:rPr>
          <w:rFonts w:ascii="Cambria" w:hAnsi="Cambria" w:cs="Cambria"/>
          <w:color w:val="000000"/>
          <w:sz w:val="22"/>
          <w:szCs w:val="22"/>
        </w:rPr>
        <w:t>ê</w:t>
      </w:r>
      <w:r w:rsidRPr="00957FA1">
        <w:rPr>
          <w:rFonts w:ascii="Helvetica" w:hAnsi="Helvetica"/>
          <w:color w:val="000000"/>
          <w:sz w:val="22"/>
          <w:szCs w:val="22"/>
        </w:rPr>
        <w:t>s metros quadrados e oitenta e seis dec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metros a seguir descritos, pertencentes aos propriet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rios, a saber:</w:t>
      </w:r>
    </w:p>
    <w:p w:rsidR="00957FA1" w:rsidRPr="00957FA1" w:rsidRDefault="00957FA1" w:rsidP="00957F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 xml:space="preserve">I -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rea 1 - conforme planta DE-SPD311255-311.312-229-D02/001, a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rea, que consta pertencer a Ricardo de Almeida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Ana Cl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udia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Ana Maria de Almeida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An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zio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Pizol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Tereza Oliveira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Ghiraldi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Jos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Isidio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de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Pizol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Isabel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Pazim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Derville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Pizol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Valdir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Pizol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Rafael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Pizol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e/ou outros, situa-se entre os km 311+426,48m e 311+796,18m da Rodovia Eduardo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Saigh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(SP-255), no Munic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 xml:space="preserve">pio e Comarca de Taquarituba, e tem linha de divisa que, partindo do ponto denominado 1, de coordenadas N= 7402288.3979 e E=685625.9048, 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da pelos elementos a seguir relacionados: segmento 1 - 2 - em linha reta com azimute 125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07'04"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23,97m; segmento 2 - 3 - em linha reta com azimute 178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57'17"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103,05m; segmento 3 - 4 - em linha reta com azimute 266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04'20"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222,35m; segmento 4 - 5 - em linha reta com azimute 358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40'20"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42,55m; segmento 5 - 6 - em linha reta com azimute 264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49'39"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42,00m; segmento 6 - 7 - em linha reta com azimute 276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46'52"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30,00m; segmento 7 - 8 - em linha reta com azimute 296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00'11"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30,00m;</w:t>
      </w:r>
      <w:r w:rsidR="0048287E">
        <w:rPr>
          <w:rFonts w:ascii="Cambria" w:hAnsi="Cambria"/>
          <w:color w:val="000000"/>
          <w:sz w:val="22"/>
          <w:szCs w:val="22"/>
        </w:rPr>
        <w:t xml:space="preserve"> </w:t>
      </w:r>
      <w:r w:rsidRPr="00957FA1">
        <w:rPr>
          <w:rFonts w:ascii="Helvetica" w:hAnsi="Helvetica"/>
          <w:color w:val="000000"/>
          <w:sz w:val="22"/>
          <w:szCs w:val="22"/>
        </w:rPr>
        <w:t>segmento 8 - 9 - em linha reta com azimute 311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53'07"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20,00m; segmento 9 - 10 - em linha reta com azimute 322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01'57"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25,00m; segmento 10 - 11 - em linha reta com azimute 298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08'16"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37,87m; segmento 11 - 12 - em linha reta com azimute 77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27'09"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14,80m; segmento 12 - 13 - em linha reta com azimute 80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36'04"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53,91m; segmento 13 - 14 - em linha reta com azimute 083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13'09"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46,59m; segmento 14 - 15 - em linha reta com azimute 87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07'18"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 xml:space="preserve">ncia de 58,13m; segmento 15 </w:t>
      </w:r>
      <w:r w:rsidRPr="00957FA1">
        <w:rPr>
          <w:rFonts w:ascii="Cambria" w:hAnsi="Cambria" w:cs="Cambria"/>
          <w:color w:val="000000"/>
          <w:sz w:val="22"/>
          <w:szCs w:val="22"/>
        </w:rPr>
        <w:t>–</w:t>
      </w:r>
      <w:r w:rsidRPr="00957FA1">
        <w:rPr>
          <w:rFonts w:ascii="Helvetica" w:hAnsi="Helvetica"/>
          <w:color w:val="000000"/>
          <w:sz w:val="22"/>
          <w:szCs w:val="22"/>
        </w:rPr>
        <w:t xml:space="preserve"> 1 - em linha reta com azimute 88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25'50"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 xml:space="preserve">ncia de 191,68m, perfazendo uma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rea de 36.559,95m</w:t>
      </w:r>
      <w:r w:rsidR="0048287E">
        <w:rPr>
          <w:rFonts w:ascii="Cambria" w:hAnsi="Cambria"/>
          <w:color w:val="000000"/>
          <w:sz w:val="22"/>
          <w:szCs w:val="22"/>
        </w:rPr>
        <w:t>²</w:t>
      </w:r>
      <w:r w:rsidRPr="00957FA1">
        <w:rPr>
          <w:rFonts w:ascii="Helvetica" w:hAnsi="Helvetica"/>
          <w:color w:val="000000"/>
          <w:sz w:val="22"/>
          <w:szCs w:val="22"/>
        </w:rPr>
        <w:t xml:space="preserve"> (trinta e seis mil, quinhentos e cinquenta e nove metros quadrados e noventa e cinco dec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metros quadrados);</w:t>
      </w:r>
      <w:r w:rsidR="0048287E">
        <w:rPr>
          <w:rFonts w:ascii="Cambria" w:hAnsi="Cambria"/>
          <w:color w:val="000000"/>
          <w:sz w:val="22"/>
          <w:szCs w:val="22"/>
        </w:rPr>
        <w:t xml:space="preserve"> </w:t>
      </w:r>
      <w:r w:rsidRPr="00957FA1">
        <w:rPr>
          <w:rFonts w:ascii="Helvetica" w:hAnsi="Helvetica"/>
          <w:color w:val="000000"/>
          <w:sz w:val="22"/>
          <w:szCs w:val="22"/>
        </w:rPr>
        <w:t xml:space="preserve">II -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rea 2 - conforme planta DE-SPD311255-311.312-229-D02/001, a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rea, que consta pertencer a Ricardo de Almeida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Ana Cl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udia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Ana Maria de Almeida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An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zio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Pizol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</w:t>
      </w:r>
      <w:r w:rsidRPr="00957FA1">
        <w:rPr>
          <w:rFonts w:ascii="Helvetica" w:hAnsi="Helvetica"/>
          <w:color w:val="000000"/>
          <w:sz w:val="22"/>
          <w:szCs w:val="22"/>
        </w:rPr>
        <w:lastRenderedPageBreak/>
        <w:t xml:space="preserve">Tereza Oliveira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Ghiraldi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Jos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Isidio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de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Pizol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Isabel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Pazim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Derville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Pizol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Valdir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Pizol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Rafael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Pizol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e/ou outros, situa-se entre os km 311+940,13m e 311+957,94m da Rodovia Eduardo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Saigh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(SP-255), no Munic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 xml:space="preserve">pio e Comarca de Taquarituba, e tem linha de divisa que, partindo do ponto denominado 1, de coordenadas N= 7402224.1329 e E=685127.5712, 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da pelos elementos a seguir relacionados: segmento 1 - 2 - em linha reta com azimute 182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58'39"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6,14m; segmento 2 - 3 - em linha reta com azimute 249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25'46"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12,16m; segmento 3 - 4 - em linha reta com azimute 313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46'31"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6,36m; segmento 4 - 1 - em linha reta com azimute 69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>46'44"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 xml:space="preserve">ncia de 17,37m, perfazendo uma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rea de 83,91m</w:t>
      </w:r>
      <w:r w:rsidR="0048287E">
        <w:rPr>
          <w:rFonts w:ascii="Cambria" w:hAnsi="Cambria"/>
          <w:color w:val="000000"/>
          <w:sz w:val="22"/>
          <w:szCs w:val="22"/>
        </w:rPr>
        <w:t>²</w:t>
      </w:r>
      <w:r w:rsidRPr="00957FA1">
        <w:rPr>
          <w:rFonts w:ascii="Helvetica" w:hAnsi="Helvetica"/>
          <w:color w:val="000000"/>
          <w:sz w:val="22"/>
          <w:szCs w:val="22"/>
        </w:rPr>
        <w:t xml:space="preserve"> (oitenta e tr</w:t>
      </w:r>
      <w:r w:rsidRPr="00957FA1">
        <w:rPr>
          <w:rFonts w:ascii="Cambria" w:hAnsi="Cambria" w:cs="Cambria"/>
          <w:color w:val="000000"/>
          <w:sz w:val="22"/>
          <w:szCs w:val="22"/>
        </w:rPr>
        <w:t>ê</w:t>
      </w:r>
      <w:r w:rsidRPr="00957FA1">
        <w:rPr>
          <w:rFonts w:ascii="Helvetica" w:hAnsi="Helvetica"/>
          <w:color w:val="000000"/>
          <w:sz w:val="22"/>
          <w:szCs w:val="22"/>
        </w:rPr>
        <w:t>s metros quadrados e noventa e um dec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metros quadrados).</w:t>
      </w:r>
    </w:p>
    <w:p w:rsidR="00957FA1" w:rsidRPr="00957FA1" w:rsidRDefault="00957FA1" w:rsidP="00957F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Par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grafo 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 xml:space="preserve">nico </w:t>
      </w:r>
      <w:r w:rsidRPr="00957FA1">
        <w:rPr>
          <w:rFonts w:ascii="Cambria" w:hAnsi="Cambria" w:cs="Cambria"/>
          <w:color w:val="000000"/>
          <w:sz w:val="22"/>
          <w:szCs w:val="22"/>
        </w:rPr>
        <w:t>–</w:t>
      </w:r>
      <w:r w:rsidRPr="00957FA1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de utilidade p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o, limitar-se-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r w:rsidRPr="00957FA1">
        <w:rPr>
          <w:rFonts w:ascii="Cambria" w:hAnsi="Cambria" w:cs="Cambria"/>
          <w:color w:val="000000"/>
          <w:sz w:val="22"/>
          <w:szCs w:val="22"/>
        </w:rPr>
        <w:t>à</w:t>
      </w:r>
      <w:r w:rsidRPr="00957FA1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>o abrange im</w:t>
      </w:r>
      <w:r w:rsidRPr="00957FA1">
        <w:rPr>
          <w:rFonts w:ascii="Cambria" w:hAnsi="Cambria" w:cs="Cambria"/>
          <w:color w:val="000000"/>
          <w:sz w:val="22"/>
          <w:szCs w:val="22"/>
        </w:rPr>
        <w:t>ó</w:t>
      </w:r>
      <w:r w:rsidRPr="00957FA1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dicas de direito p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>blico.</w:t>
      </w:r>
    </w:p>
    <w:p w:rsidR="00957FA1" w:rsidRPr="00957FA1" w:rsidRDefault="00957FA1" w:rsidP="00957F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Artigo 2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 xml:space="preserve"> - Fica a VIAPAULISTA S/A autorizada a invocar o car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ter de urg</w:t>
      </w:r>
      <w:r w:rsidRPr="00957FA1">
        <w:rPr>
          <w:rFonts w:ascii="Cambria" w:hAnsi="Cambria" w:cs="Cambria"/>
          <w:color w:val="000000"/>
          <w:sz w:val="22"/>
          <w:szCs w:val="22"/>
        </w:rPr>
        <w:t>ê</w:t>
      </w:r>
      <w:r w:rsidRPr="00957FA1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para fins do disposto no artigo 15 do Decreto-Lei federal n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ser expedida em nome do Departamento de Estradas de Rodagem do Estado de S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957FA1">
        <w:rPr>
          <w:rFonts w:ascii="Cambria" w:hAnsi="Cambria" w:cs="Cambria"/>
          <w:color w:val="000000"/>
          <w:sz w:val="22"/>
          <w:szCs w:val="22"/>
        </w:rPr>
        <w:t>–</w:t>
      </w:r>
      <w:r w:rsidRPr="00957FA1">
        <w:rPr>
          <w:rFonts w:ascii="Helvetica" w:hAnsi="Helvetica"/>
          <w:color w:val="000000"/>
          <w:sz w:val="22"/>
          <w:szCs w:val="22"/>
        </w:rPr>
        <w:t xml:space="preserve"> DER.</w:t>
      </w:r>
    </w:p>
    <w:p w:rsidR="00957FA1" w:rsidRPr="00957FA1" w:rsidRDefault="00957FA1" w:rsidP="00957F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Artigo 3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do presente decreto correr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>o por conta de verba pr</w:t>
      </w:r>
      <w:r w:rsidRPr="00957FA1">
        <w:rPr>
          <w:rFonts w:ascii="Cambria" w:hAnsi="Cambria" w:cs="Cambria"/>
          <w:color w:val="000000"/>
          <w:sz w:val="22"/>
          <w:szCs w:val="22"/>
        </w:rPr>
        <w:t>ó</w:t>
      </w:r>
      <w:r w:rsidRPr="00957FA1">
        <w:rPr>
          <w:rFonts w:ascii="Helvetica" w:hAnsi="Helvetica"/>
          <w:color w:val="000000"/>
          <w:sz w:val="22"/>
          <w:szCs w:val="22"/>
        </w:rPr>
        <w:t>pria da VIAPAULISTA S/A.</w:t>
      </w:r>
    </w:p>
    <w:p w:rsidR="00957FA1" w:rsidRPr="00957FA1" w:rsidRDefault="00957FA1" w:rsidP="00957F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Artigo 4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o.</w:t>
      </w:r>
    </w:p>
    <w:p w:rsidR="00957FA1" w:rsidRPr="00957FA1" w:rsidRDefault="00957FA1" w:rsidP="00957F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Pal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cio dos Bandeirantes, 4 de junho de 2020</w:t>
      </w:r>
    </w:p>
    <w:p w:rsidR="00957FA1" w:rsidRPr="00957FA1" w:rsidRDefault="00957FA1" w:rsidP="00957F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JO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957FA1" w:rsidRPr="00957FA1" w:rsidSect="00957FA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A1"/>
    <w:rsid w:val="0048287E"/>
    <w:rsid w:val="00957FA1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C10EE-B3F3-4492-BE98-0F0A3F63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2020-06-05T12:56:00Z</dcterms:created>
  <dcterms:modified xsi:type="dcterms:W3CDTF">2020-06-05T12:59:00Z</dcterms:modified>
</cp:coreProperties>
</file>