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AFC367" w14:textId="77777777" w:rsidR="005D15E9" w:rsidRPr="00B00ED7" w:rsidRDefault="005D15E9" w:rsidP="005D15E9">
      <w:pPr>
        <w:spacing w:beforeLines="60" w:before="144" w:afterLines="60" w:after="144" w:line="240" w:lineRule="auto"/>
        <w:ind w:firstLine="1418"/>
        <w:jc w:val="center"/>
        <w:rPr>
          <w:rFonts w:ascii="Helvetica" w:hAnsi="Helvetica"/>
          <w:b/>
          <w:bCs/>
          <w:sz w:val="22"/>
          <w:szCs w:val="22"/>
        </w:rPr>
      </w:pPr>
      <w:r w:rsidRPr="00B00ED7">
        <w:rPr>
          <w:rFonts w:ascii="Helvetica" w:hAnsi="Helvetica"/>
          <w:b/>
          <w:bCs/>
          <w:sz w:val="22"/>
          <w:szCs w:val="22"/>
        </w:rPr>
        <w:t>DECRETO N</w:t>
      </w:r>
      <w:r w:rsidRPr="00B00ED7">
        <w:rPr>
          <w:rFonts w:ascii="Calibri" w:hAnsi="Calibri" w:cs="Calibri"/>
          <w:b/>
          <w:bCs/>
          <w:sz w:val="22"/>
          <w:szCs w:val="22"/>
        </w:rPr>
        <w:t>º</w:t>
      </w:r>
      <w:r w:rsidRPr="00B00ED7">
        <w:rPr>
          <w:rFonts w:ascii="Helvetica" w:hAnsi="Helvetica"/>
          <w:b/>
          <w:bCs/>
          <w:sz w:val="22"/>
          <w:szCs w:val="22"/>
        </w:rPr>
        <w:t xml:space="preserve"> 68.871, DE 14 DE SETEMBRO DE 2024</w:t>
      </w:r>
    </w:p>
    <w:p w14:paraId="2CE84AE5" w14:textId="77777777" w:rsidR="005D15E9" w:rsidRPr="00B00ED7" w:rsidRDefault="005D15E9" w:rsidP="005D15E9">
      <w:pPr>
        <w:spacing w:beforeLines="60" w:before="144" w:afterLines="60" w:after="144" w:line="240" w:lineRule="auto"/>
        <w:ind w:left="3686"/>
        <w:jc w:val="both"/>
        <w:rPr>
          <w:rFonts w:ascii="Helvetica" w:hAnsi="Helvetica"/>
          <w:sz w:val="22"/>
          <w:szCs w:val="22"/>
        </w:rPr>
      </w:pPr>
      <w:r w:rsidRPr="00B00ED7">
        <w:rPr>
          <w:rFonts w:ascii="Helvetica" w:hAnsi="Helvetica"/>
          <w:sz w:val="22"/>
          <w:szCs w:val="22"/>
        </w:rPr>
        <w:t>Autoriza a Fazenda do Estado a receber, mediante concess</w:t>
      </w:r>
      <w:r w:rsidRPr="00B00ED7">
        <w:rPr>
          <w:rFonts w:ascii="Calibri" w:hAnsi="Calibri" w:cs="Calibri"/>
          <w:sz w:val="22"/>
          <w:szCs w:val="22"/>
        </w:rPr>
        <w:t>ã</w:t>
      </w:r>
      <w:r w:rsidRPr="00B00ED7">
        <w:rPr>
          <w:rFonts w:ascii="Helvetica" w:hAnsi="Helvetica"/>
          <w:sz w:val="22"/>
          <w:szCs w:val="22"/>
        </w:rPr>
        <w:t>o de direito real de uso, a t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tulo gratuito e por prazo determinado, do Munic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pio de S</w:t>
      </w:r>
      <w:r w:rsidRPr="00B00ED7">
        <w:rPr>
          <w:rFonts w:ascii="Calibri" w:hAnsi="Calibri" w:cs="Calibri"/>
          <w:sz w:val="22"/>
          <w:szCs w:val="22"/>
        </w:rPr>
        <w:t>ã</w:t>
      </w:r>
      <w:r w:rsidRPr="00B00ED7">
        <w:rPr>
          <w:rFonts w:ascii="Helvetica" w:hAnsi="Helvetica"/>
          <w:sz w:val="22"/>
          <w:szCs w:val="22"/>
        </w:rPr>
        <w:t>o Bernardo do Campo, parte do im</w:t>
      </w:r>
      <w:r w:rsidRPr="00B00ED7">
        <w:rPr>
          <w:rFonts w:ascii="Calibri" w:hAnsi="Calibri" w:cs="Calibri"/>
          <w:sz w:val="22"/>
          <w:szCs w:val="22"/>
        </w:rPr>
        <w:t>ó</w:t>
      </w:r>
      <w:r w:rsidRPr="00B00ED7">
        <w:rPr>
          <w:rFonts w:ascii="Helvetica" w:hAnsi="Helvetica"/>
          <w:sz w:val="22"/>
          <w:szCs w:val="22"/>
        </w:rPr>
        <w:t>vel que especifica.</w:t>
      </w:r>
    </w:p>
    <w:p w14:paraId="668DEC0F" w14:textId="77777777" w:rsidR="005D15E9" w:rsidRPr="00B00ED7" w:rsidRDefault="005D15E9" w:rsidP="005D15E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B00ED7">
        <w:rPr>
          <w:rFonts w:ascii="Helvetica" w:hAnsi="Helvetica"/>
          <w:b/>
          <w:bCs/>
          <w:sz w:val="22"/>
          <w:szCs w:val="22"/>
        </w:rPr>
        <w:t>O GOVERNADOR DO ESTADO DE S</w:t>
      </w:r>
      <w:r w:rsidRPr="00B00ED7">
        <w:rPr>
          <w:rFonts w:ascii="Calibri" w:hAnsi="Calibri" w:cs="Calibri"/>
          <w:b/>
          <w:bCs/>
          <w:sz w:val="22"/>
          <w:szCs w:val="22"/>
        </w:rPr>
        <w:t>Ã</w:t>
      </w:r>
      <w:r w:rsidRPr="00B00ED7">
        <w:rPr>
          <w:rFonts w:ascii="Helvetica" w:hAnsi="Helvetica"/>
          <w:b/>
          <w:bCs/>
          <w:sz w:val="22"/>
          <w:szCs w:val="22"/>
        </w:rPr>
        <w:t>O PAULO,</w:t>
      </w:r>
      <w:r w:rsidRPr="00B00ED7">
        <w:rPr>
          <w:rFonts w:ascii="Calibri" w:hAnsi="Calibri" w:cs="Calibri"/>
          <w:b/>
          <w:bCs/>
          <w:sz w:val="22"/>
          <w:szCs w:val="22"/>
        </w:rPr>
        <w:t> </w:t>
      </w:r>
      <w:r w:rsidRPr="00B00ED7">
        <w:rPr>
          <w:rFonts w:ascii="Helvetica" w:hAnsi="Helvetica"/>
          <w:sz w:val="22"/>
          <w:szCs w:val="22"/>
        </w:rPr>
        <w:t>no uso de suas atribui</w:t>
      </w:r>
      <w:r w:rsidRPr="00B00ED7">
        <w:rPr>
          <w:rFonts w:ascii="Calibri" w:hAnsi="Calibri" w:cs="Calibri"/>
          <w:sz w:val="22"/>
          <w:szCs w:val="22"/>
        </w:rPr>
        <w:t>çõ</w:t>
      </w:r>
      <w:r w:rsidRPr="00B00ED7">
        <w:rPr>
          <w:rFonts w:ascii="Helvetica" w:hAnsi="Helvetica"/>
          <w:sz w:val="22"/>
          <w:szCs w:val="22"/>
        </w:rPr>
        <w:t xml:space="preserve">es legais e </w:t>
      </w:r>
      <w:r w:rsidRPr="00B00ED7">
        <w:rPr>
          <w:rFonts w:ascii="Calibri" w:hAnsi="Calibri" w:cs="Calibri"/>
          <w:sz w:val="22"/>
          <w:szCs w:val="22"/>
        </w:rPr>
        <w:t>à</w:t>
      </w:r>
      <w:r w:rsidRPr="00B00ED7">
        <w:rPr>
          <w:rFonts w:ascii="Helvetica" w:hAnsi="Helvetica"/>
          <w:sz w:val="22"/>
          <w:szCs w:val="22"/>
        </w:rPr>
        <w:t xml:space="preserve"> vista da delibera</w:t>
      </w:r>
      <w:r w:rsidRPr="00B00ED7">
        <w:rPr>
          <w:rFonts w:ascii="Calibri" w:hAnsi="Calibri" w:cs="Calibri"/>
          <w:sz w:val="22"/>
          <w:szCs w:val="22"/>
        </w:rPr>
        <w:t>çã</w:t>
      </w:r>
      <w:r w:rsidRPr="00B00ED7">
        <w:rPr>
          <w:rFonts w:ascii="Helvetica" w:hAnsi="Helvetica"/>
          <w:sz w:val="22"/>
          <w:szCs w:val="22"/>
        </w:rPr>
        <w:t>o do Conselho do Patrim</w:t>
      </w:r>
      <w:r w:rsidRPr="00B00ED7">
        <w:rPr>
          <w:rFonts w:ascii="Calibri" w:hAnsi="Calibri" w:cs="Calibri"/>
          <w:sz w:val="22"/>
          <w:szCs w:val="22"/>
        </w:rPr>
        <w:t>ô</w:t>
      </w:r>
      <w:r w:rsidRPr="00B00ED7">
        <w:rPr>
          <w:rFonts w:ascii="Helvetica" w:hAnsi="Helvetica"/>
          <w:sz w:val="22"/>
          <w:szCs w:val="22"/>
        </w:rPr>
        <w:t>nio Imobili</w:t>
      </w:r>
      <w:r w:rsidRPr="00B00ED7">
        <w:rPr>
          <w:rFonts w:ascii="Calibri" w:hAnsi="Calibri" w:cs="Calibri"/>
          <w:sz w:val="22"/>
          <w:szCs w:val="22"/>
        </w:rPr>
        <w:t>á</w:t>
      </w:r>
      <w:r w:rsidRPr="00B00ED7">
        <w:rPr>
          <w:rFonts w:ascii="Helvetica" w:hAnsi="Helvetica"/>
          <w:sz w:val="22"/>
          <w:szCs w:val="22"/>
        </w:rPr>
        <w:t>rio,</w:t>
      </w:r>
    </w:p>
    <w:p w14:paraId="6DA5F67B" w14:textId="77777777" w:rsidR="005D15E9" w:rsidRPr="00B00ED7" w:rsidRDefault="005D15E9" w:rsidP="005D15E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B00ED7">
        <w:rPr>
          <w:rFonts w:ascii="Helvetica" w:hAnsi="Helvetica"/>
          <w:b/>
          <w:bCs/>
          <w:sz w:val="22"/>
          <w:szCs w:val="22"/>
        </w:rPr>
        <w:t>Decreta:</w:t>
      </w:r>
    </w:p>
    <w:p w14:paraId="12EDB044" w14:textId="77777777" w:rsidR="005D15E9" w:rsidRPr="00B00ED7" w:rsidRDefault="005D15E9" w:rsidP="005D15E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B00ED7">
        <w:rPr>
          <w:rFonts w:ascii="Helvetica" w:hAnsi="Helvetica"/>
          <w:sz w:val="22"/>
          <w:szCs w:val="22"/>
        </w:rPr>
        <w:t>Artigo 1</w:t>
      </w:r>
      <w:r w:rsidRPr="00B00ED7">
        <w:rPr>
          <w:rFonts w:ascii="Calibri" w:hAnsi="Calibri" w:cs="Calibri"/>
          <w:sz w:val="22"/>
          <w:szCs w:val="22"/>
        </w:rPr>
        <w:t>°</w:t>
      </w:r>
      <w:r w:rsidRPr="00B00ED7">
        <w:rPr>
          <w:rFonts w:ascii="Helvetica" w:hAnsi="Helvetica"/>
          <w:sz w:val="22"/>
          <w:szCs w:val="22"/>
        </w:rPr>
        <w:t xml:space="preserve"> - Fica a Fazenda do Estado autorizada a receber, mediante concess</w:t>
      </w:r>
      <w:r w:rsidRPr="00B00ED7">
        <w:rPr>
          <w:rFonts w:ascii="Calibri" w:hAnsi="Calibri" w:cs="Calibri"/>
          <w:sz w:val="22"/>
          <w:szCs w:val="22"/>
        </w:rPr>
        <w:t>ã</w:t>
      </w:r>
      <w:r w:rsidRPr="00B00ED7">
        <w:rPr>
          <w:rFonts w:ascii="Helvetica" w:hAnsi="Helvetica"/>
          <w:sz w:val="22"/>
          <w:szCs w:val="22"/>
        </w:rPr>
        <w:t>o de direito real de uso, a t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tulo gratuito e pelo prazo de 30 (trinta) anos, do Munic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pio de S</w:t>
      </w:r>
      <w:r w:rsidRPr="00B00ED7">
        <w:rPr>
          <w:rFonts w:ascii="Calibri" w:hAnsi="Calibri" w:cs="Calibri"/>
          <w:sz w:val="22"/>
          <w:szCs w:val="22"/>
        </w:rPr>
        <w:t>ã</w:t>
      </w:r>
      <w:r w:rsidRPr="00B00ED7">
        <w:rPr>
          <w:rFonts w:ascii="Helvetica" w:hAnsi="Helvetica"/>
          <w:sz w:val="22"/>
          <w:szCs w:val="22"/>
        </w:rPr>
        <w:t>o Bernardo do Campo, nos termos da Lei municipal n</w:t>
      </w:r>
      <w:r w:rsidRPr="00B00ED7">
        <w:rPr>
          <w:rFonts w:ascii="Calibri" w:hAnsi="Calibri" w:cs="Calibri"/>
          <w:sz w:val="22"/>
          <w:szCs w:val="22"/>
        </w:rPr>
        <w:t>°</w:t>
      </w:r>
      <w:r w:rsidRPr="00B00ED7">
        <w:rPr>
          <w:rFonts w:ascii="Helvetica" w:hAnsi="Helvetica"/>
          <w:sz w:val="22"/>
          <w:szCs w:val="22"/>
        </w:rPr>
        <w:t xml:space="preserve"> 6.329, de 27 de fevereiro de 2014, alterada pela Lei n</w:t>
      </w:r>
      <w:r w:rsidRPr="00B00ED7">
        <w:rPr>
          <w:rFonts w:ascii="Calibri" w:hAnsi="Calibri" w:cs="Calibri"/>
          <w:sz w:val="22"/>
          <w:szCs w:val="22"/>
        </w:rPr>
        <w:t>°</w:t>
      </w:r>
      <w:r w:rsidRPr="00B00ED7">
        <w:rPr>
          <w:rFonts w:ascii="Helvetica" w:hAnsi="Helvetica"/>
          <w:sz w:val="22"/>
          <w:szCs w:val="22"/>
        </w:rPr>
        <w:t xml:space="preserve"> 6.834, de 27 de setembro de 2019, parte do im</w:t>
      </w:r>
      <w:r w:rsidRPr="00B00ED7">
        <w:rPr>
          <w:rFonts w:ascii="Calibri" w:hAnsi="Calibri" w:cs="Calibri"/>
          <w:sz w:val="22"/>
          <w:szCs w:val="22"/>
        </w:rPr>
        <w:t>ó</w:t>
      </w:r>
      <w:r w:rsidRPr="00B00ED7">
        <w:rPr>
          <w:rFonts w:ascii="Helvetica" w:hAnsi="Helvetica"/>
          <w:sz w:val="22"/>
          <w:szCs w:val="22"/>
        </w:rPr>
        <w:t>vel localizado na Avenida Wallace Simonsen, n</w:t>
      </w:r>
      <w:r w:rsidRPr="00B00ED7">
        <w:rPr>
          <w:rFonts w:ascii="Calibri" w:hAnsi="Calibri" w:cs="Calibri"/>
          <w:sz w:val="22"/>
          <w:szCs w:val="22"/>
        </w:rPr>
        <w:t>°</w:t>
      </w:r>
      <w:r w:rsidRPr="00B00ED7">
        <w:rPr>
          <w:rFonts w:ascii="Helvetica" w:hAnsi="Helvetica"/>
          <w:sz w:val="22"/>
          <w:szCs w:val="22"/>
        </w:rPr>
        <w:t xml:space="preserve"> 1.750, Bairro Nova Petr</w:t>
      </w:r>
      <w:r w:rsidRPr="00B00ED7">
        <w:rPr>
          <w:rFonts w:ascii="Calibri" w:hAnsi="Calibri" w:cs="Calibri"/>
          <w:sz w:val="22"/>
          <w:szCs w:val="22"/>
        </w:rPr>
        <w:t>ó</w:t>
      </w:r>
      <w:r w:rsidRPr="00B00ED7">
        <w:rPr>
          <w:rFonts w:ascii="Helvetica" w:hAnsi="Helvetica"/>
          <w:sz w:val="22"/>
          <w:szCs w:val="22"/>
        </w:rPr>
        <w:t>polis, naquele Munic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pio, objeto da Matr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cula n</w:t>
      </w:r>
      <w:r w:rsidRPr="00B00ED7">
        <w:rPr>
          <w:rFonts w:ascii="Calibri" w:hAnsi="Calibri" w:cs="Calibri"/>
          <w:sz w:val="22"/>
          <w:szCs w:val="22"/>
        </w:rPr>
        <w:t>°</w:t>
      </w:r>
      <w:r w:rsidRPr="00B00ED7">
        <w:rPr>
          <w:rFonts w:ascii="Helvetica" w:hAnsi="Helvetica"/>
          <w:sz w:val="22"/>
          <w:szCs w:val="22"/>
        </w:rPr>
        <w:t xml:space="preserve"> 74.724 do 1</w:t>
      </w:r>
      <w:r w:rsidRPr="00B00ED7">
        <w:rPr>
          <w:rFonts w:ascii="Calibri" w:hAnsi="Calibri" w:cs="Calibri"/>
          <w:sz w:val="22"/>
          <w:szCs w:val="22"/>
        </w:rPr>
        <w:t>°</w:t>
      </w:r>
      <w:r w:rsidRPr="00B00ED7">
        <w:rPr>
          <w:rFonts w:ascii="Helvetica" w:hAnsi="Helvetica"/>
          <w:sz w:val="22"/>
          <w:szCs w:val="22"/>
        </w:rPr>
        <w:t xml:space="preserve"> Oficial de Registro de Im</w:t>
      </w:r>
      <w:r w:rsidRPr="00B00ED7">
        <w:rPr>
          <w:rFonts w:ascii="Calibri" w:hAnsi="Calibri" w:cs="Calibri"/>
          <w:sz w:val="22"/>
          <w:szCs w:val="22"/>
        </w:rPr>
        <w:t>ó</w:t>
      </w:r>
      <w:r w:rsidRPr="00B00ED7">
        <w:rPr>
          <w:rFonts w:ascii="Helvetica" w:hAnsi="Helvetica"/>
          <w:sz w:val="22"/>
          <w:szCs w:val="22"/>
        </w:rPr>
        <w:t>veis e Anexos da Comarca de S</w:t>
      </w:r>
      <w:r w:rsidRPr="00B00ED7">
        <w:rPr>
          <w:rFonts w:ascii="Calibri" w:hAnsi="Calibri" w:cs="Calibri"/>
          <w:sz w:val="22"/>
          <w:szCs w:val="22"/>
        </w:rPr>
        <w:t>ã</w:t>
      </w:r>
      <w:r w:rsidRPr="00B00ED7">
        <w:rPr>
          <w:rFonts w:ascii="Helvetica" w:hAnsi="Helvetica"/>
          <w:sz w:val="22"/>
          <w:szCs w:val="22"/>
        </w:rPr>
        <w:t>o Bernardo do Campo, parte essa com 11.878,06m</w:t>
      </w:r>
      <w:r w:rsidRPr="00B00ED7">
        <w:rPr>
          <w:rFonts w:ascii="Calibri" w:hAnsi="Calibri" w:cs="Calibri"/>
          <w:sz w:val="22"/>
          <w:szCs w:val="22"/>
        </w:rPr>
        <w:t>²</w:t>
      </w:r>
      <w:r w:rsidRPr="00B00ED7">
        <w:rPr>
          <w:rFonts w:ascii="Helvetica" w:hAnsi="Helvetica"/>
          <w:sz w:val="22"/>
          <w:szCs w:val="22"/>
        </w:rPr>
        <w:t xml:space="preserve"> (onze mil oitocentos e setenta e oito metros quadrados e seis dec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metros quadrados) de terreno, identificada e descrita nos autos do Processo 025.00002463/2023-03.</w:t>
      </w:r>
    </w:p>
    <w:p w14:paraId="438FE39D" w14:textId="77777777" w:rsidR="005D15E9" w:rsidRPr="00B00ED7" w:rsidRDefault="005D15E9" w:rsidP="005D15E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B00ED7">
        <w:rPr>
          <w:rFonts w:ascii="Helvetica" w:hAnsi="Helvetica"/>
          <w:sz w:val="22"/>
          <w:szCs w:val="22"/>
        </w:rPr>
        <w:t>Par</w:t>
      </w:r>
      <w:r w:rsidRPr="00B00ED7">
        <w:rPr>
          <w:rFonts w:ascii="Calibri" w:hAnsi="Calibri" w:cs="Calibri"/>
          <w:sz w:val="22"/>
          <w:szCs w:val="22"/>
        </w:rPr>
        <w:t>á</w:t>
      </w:r>
      <w:r w:rsidRPr="00B00ED7">
        <w:rPr>
          <w:rFonts w:ascii="Helvetica" w:hAnsi="Helvetica"/>
          <w:sz w:val="22"/>
          <w:szCs w:val="22"/>
        </w:rPr>
        <w:t xml:space="preserve">grafo </w:t>
      </w:r>
      <w:r w:rsidRPr="00B00ED7">
        <w:rPr>
          <w:rFonts w:ascii="Calibri" w:hAnsi="Calibri" w:cs="Calibri"/>
          <w:sz w:val="22"/>
          <w:szCs w:val="22"/>
        </w:rPr>
        <w:t>ú</w:t>
      </w:r>
      <w:r w:rsidRPr="00B00ED7">
        <w:rPr>
          <w:rFonts w:ascii="Helvetica" w:hAnsi="Helvetica"/>
          <w:sz w:val="22"/>
          <w:szCs w:val="22"/>
        </w:rPr>
        <w:t>nico - A parte do im</w:t>
      </w:r>
      <w:r w:rsidRPr="00B00ED7">
        <w:rPr>
          <w:rFonts w:ascii="Calibri" w:hAnsi="Calibri" w:cs="Calibri"/>
          <w:sz w:val="22"/>
          <w:szCs w:val="22"/>
        </w:rPr>
        <w:t>ó</w:t>
      </w:r>
      <w:r w:rsidRPr="00B00ED7">
        <w:rPr>
          <w:rFonts w:ascii="Helvetica" w:hAnsi="Helvetica"/>
          <w:sz w:val="22"/>
          <w:szCs w:val="22"/>
        </w:rPr>
        <w:t xml:space="preserve">vel a que alude o </w:t>
      </w:r>
      <w:r w:rsidRPr="00B00ED7">
        <w:rPr>
          <w:rFonts w:ascii="Calibri" w:hAnsi="Calibri" w:cs="Calibri"/>
          <w:sz w:val="22"/>
          <w:szCs w:val="22"/>
        </w:rPr>
        <w:t>“</w:t>
      </w:r>
      <w:r w:rsidRPr="00B00ED7">
        <w:rPr>
          <w:rFonts w:ascii="Helvetica" w:hAnsi="Helvetica"/>
          <w:sz w:val="22"/>
          <w:szCs w:val="22"/>
        </w:rPr>
        <w:t>caput</w:t>
      </w:r>
      <w:r w:rsidRPr="00B00ED7">
        <w:rPr>
          <w:rFonts w:ascii="Calibri" w:hAnsi="Calibri" w:cs="Calibri"/>
          <w:sz w:val="22"/>
          <w:szCs w:val="22"/>
        </w:rPr>
        <w:t>”</w:t>
      </w:r>
      <w:r w:rsidRPr="00B00ED7">
        <w:rPr>
          <w:rFonts w:ascii="Helvetica" w:hAnsi="Helvetica"/>
          <w:sz w:val="22"/>
          <w:szCs w:val="22"/>
        </w:rPr>
        <w:t xml:space="preserve"> deste artigo destinar-se-</w:t>
      </w:r>
      <w:r w:rsidRPr="00B00ED7">
        <w:rPr>
          <w:rFonts w:ascii="Calibri" w:hAnsi="Calibri" w:cs="Calibri"/>
          <w:sz w:val="22"/>
          <w:szCs w:val="22"/>
        </w:rPr>
        <w:t>á</w:t>
      </w:r>
      <w:r w:rsidRPr="00B00ED7">
        <w:rPr>
          <w:rFonts w:ascii="Helvetica" w:hAnsi="Helvetica"/>
          <w:sz w:val="22"/>
          <w:szCs w:val="22"/>
        </w:rPr>
        <w:t xml:space="preserve"> </w:t>
      </w:r>
      <w:r w:rsidRPr="00B00ED7">
        <w:rPr>
          <w:rFonts w:ascii="Calibri" w:hAnsi="Calibri" w:cs="Calibri"/>
          <w:sz w:val="22"/>
          <w:szCs w:val="22"/>
        </w:rPr>
        <w:t>à</w:t>
      </w:r>
      <w:r w:rsidRPr="00B00ED7">
        <w:rPr>
          <w:rFonts w:ascii="Helvetica" w:hAnsi="Helvetica"/>
          <w:sz w:val="22"/>
          <w:szCs w:val="22"/>
        </w:rPr>
        <w:t xml:space="preserve"> Secretaria da Seguran</w:t>
      </w:r>
      <w:r w:rsidRPr="00B00ED7">
        <w:rPr>
          <w:rFonts w:ascii="Calibri" w:hAnsi="Calibri" w:cs="Calibri"/>
          <w:sz w:val="22"/>
          <w:szCs w:val="22"/>
        </w:rPr>
        <w:t>ç</w:t>
      </w:r>
      <w:r w:rsidRPr="00B00ED7">
        <w:rPr>
          <w:rFonts w:ascii="Helvetica" w:hAnsi="Helvetica"/>
          <w:sz w:val="22"/>
          <w:szCs w:val="22"/>
        </w:rPr>
        <w:t>a P</w:t>
      </w:r>
      <w:r w:rsidRPr="00B00ED7">
        <w:rPr>
          <w:rFonts w:ascii="Calibri" w:hAnsi="Calibri" w:cs="Calibri"/>
          <w:sz w:val="22"/>
          <w:szCs w:val="22"/>
        </w:rPr>
        <w:t>ú</w:t>
      </w:r>
      <w:r w:rsidRPr="00B00ED7">
        <w:rPr>
          <w:rFonts w:ascii="Helvetica" w:hAnsi="Helvetica"/>
          <w:sz w:val="22"/>
          <w:szCs w:val="22"/>
        </w:rPr>
        <w:t>blica, para uso da Pol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cia Militar do Estado de S</w:t>
      </w:r>
      <w:r w:rsidRPr="00B00ED7">
        <w:rPr>
          <w:rFonts w:ascii="Calibri" w:hAnsi="Calibri" w:cs="Calibri"/>
          <w:sz w:val="22"/>
          <w:szCs w:val="22"/>
        </w:rPr>
        <w:t>ã</w:t>
      </w:r>
      <w:r w:rsidRPr="00B00ED7">
        <w:rPr>
          <w:rFonts w:ascii="Helvetica" w:hAnsi="Helvetica"/>
          <w:sz w:val="22"/>
          <w:szCs w:val="22"/>
        </w:rPr>
        <w:t>o Paulo.</w:t>
      </w:r>
    </w:p>
    <w:p w14:paraId="021BDFBF" w14:textId="77777777" w:rsidR="005D15E9" w:rsidRPr="00B00ED7" w:rsidRDefault="005D15E9" w:rsidP="005D15E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B00ED7">
        <w:rPr>
          <w:rFonts w:ascii="Helvetica" w:hAnsi="Helvetica"/>
          <w:sz w:val="22"/>
          <w:szCs w:val="22"/>
        </w:rPr>
        <w:t>Artigo 2</w:t>
      </w:r>
      <w:r w:rsidRPr="00B00ED7">
        <w:rPr>
          <w:rFonts w:ascii="Calibri" w:hAnsi="Calibri" w:cs="Calibri"/>
          <w:sz w:val="22"/>
          <w:szCs w:val="22"/>
        </w:rPr>
        <w:t>°</w:t>
      </w:r>
      <w:r w:rsidRPr="00B00ED7">
        <w:rPr>
          <w:rFonts w:ascii="Helvetica" w:hAnsi="Helvetica"/>
          <w:sz w:val="22"/>
          <w:szCs w:val="22"/>
        </w:rPr>
        <w:t xml:space="preserve"> - A concess</w:t>
      </w:r>
      <w:r w:rsidRPr="00B00ED7">
        <w:rPr>
          <w:rFonts w:ascii="Calibri" w:hAnsi="Calibri" w:cs="Calibri"/>
          <w:sz w:val="22"/>
          <w:szCs w:val="22"/>
        </w:rPr>
        <w:t>ã</w:t>
      </w:r>
      <w:r w:rsidRPr="00B00ED7">
        <w:rPr>
          <w:rFonts w:ascii="Helvetica" w:hAnsi="Helvetica"/>
          <w:sz w:val="22"/>
          <w:szCs w:val="22"/>
        </w:rPr>
        <w:t>o de direito real de uso de que trata este decreto ser</w:t>
      </w:r>
      <w:r w:rsidRPr="00B00ED7">
        <w:rPr>
          <w:rFonts w:ascii="Calibri" w:hAnsi="Calibri" w:cs="Calibri"/>
          <w:sz w:val="22"/>
          <w:szCs w:val="22"/>
        </w:rPr>
        <w:t>á</w:t>
      </w:r>
      <w:r w:rsidRPr="00B00ED7">
        <w:rPr>
          <w:rFonts w:ascii="Helvetica" w:hAnsi="Helvetica"/>
          <w:sz w:val="22"/>
          <w:szCs w:val="22"/>
        </w:rPr>
        <w:t xml:space="preserve"> efetivada por meio de escritura p</w:t>
      </w:r>
      <w:r w:rsidRPr="00B00ED7">
        <w:rPr>
          <w:rFonts w:ascii="Calibri" w:hAnsi="Calibri" w:cs="Calibri"/>
          <w:sz w:val="22"/>
          <w:szCs w:val="22"/>
        </w:rPr>
        <w:t>ú</w:t>
      </w:r>
      <w:r w:rsidRPr="00B00ED7">
        <w:rPr>
          <w:rFonts w:ascii="Helvetica" w:hAnsi="Helvetica"/>
          <w:sz w:val="22"/>
          <w:szCs w:val="22"/>
        </w:rPr>
        <w:t>blica, da qual dever</w:t>
      </w:r>
      <w:r w:rsidRPr="00B00ED7">
        <w:rPr>
          <w:rFonts w:ascii="Calibri" w:hAnsi="Calibri" w:cs="Calibri"/>
          <w:sz w:val="22"/>
          <w:szCs w:val="22"/>
        </w:rPr>
        <w:t>ã</w:t>
      </w:r>
      <w:r w:rsidRPr="00B00ED7">
        <w:rPr>
          <w:rFonts w:ascii="Helvetica" w:hAnsi="Helvetica"/>
          <w:sz w:val="22"/>
          <w:szCs w:val="22"/>
        </w:rPr>
        <w:t>o constar as condi</w:t>
      </w:r>
      <w:r w:rsidRPr="00B00ED7">
        <w:rPr>
          <w:rFonts w:ascii="Calibri" w:hAnsi="Calibri" w:cs="Calibri"/>
          <w:sz w:val="22"/>
          <w:szCs w:val="22"/>
        </w:rPr>
        <w:t>çõ</w:t>
      </w:r>
      <w:r w:rsidRPr="00B00ED7">
        <w:rPr>
          <w:rFonts w:ascii="Helvetica" w:hAnsi="Helvetica"/>
          <w:sz w:val="22"/>
          <w:szCs w:val="22"/>
        </w:rPr>
        <w:t xml:space="preserve">es impostas </w:t>
      </w:r>
      <w:r w:rsidRPr="00B00ED7">
        <w:rPr>
          <w:rFonts w:ascii="Calibri" w:hAnsi="Calibri" w:cs="Calibri"/>
          <w:sz w:val="22"/>
          <w:szCs w:val="22"/>
        </w:rPr>
        <w:t>à</w:t>
      </w:r>
      <w:r w:rsidRPr="00B00ED7">
        <w:rPr>
          <w:rFonts w:ascii="Helvetica" w:hAnsi="Helvetica"/>
          <w:sz w:val="22"/>
          <w:szCs w:val="22"/>
        </w:rPr>
        <w:t xml:space="preserve"> concession</w:t>
      </w:r>
      <w:r w:rsidRPr="00B00ED7">
        <w:rPr>
          <w:rFonts w:ascii="Calibri" w:hAnsi="Calibri" w:cs="Calibri"/>
          <w:sz w:val="22"/>
          <w:szCs w:val="22"/>
        </w:rPr>
        <w:t>á</w:t>
      </w:r>
      <w:r w:rsidRPr="00B00ED7">
        <w:rPr>
          <w:rFonts w:ascii="Helvetica" w:hAnsi="Helvetica"/>
          <w:sz w:val="22"/>
          <w:szCs w:val="22"/>
        </w:rPr>
        <w:t>ria, facultando-se a representa</w:t>
      </w:r>
      <w:r w:rsidRPr="00B00ED7">
        <w:rPr>
          <w:rFonts w:ascii="Calibri" w:hAnsi="Calibri" w:cs="Calibri"/>
          <w:sz w:val="22"/>
          <w:szCs w:val="22"/>
        </w:rPr>
        <w:t>çã</w:t>
      </w:r>
      <w:r w:rsidRPr="00B00ED7">
        <w:rPr>
          <w:rFonts w:ascii="Helvetica" w:hAnsi="Helvetica"/>
          <w:sz w:val="22"/>
          <w:szCs w:val="22"/>
        </w:rPr>
        <w:t xml:space="preserve">o da Fazenda do Estado pelo comandante do Comando de Policiamento de </w:t>
      </w:r>
      <w:r w:rsidRPr="00B00ED7">
        <w:rPr>
          <w:rFonts w:ascii="Calibri" w:hAnsi="Calibri" w:cs="Calibri"/>
          <w:sz w:val="22"/>
          <w:szCs w:val="22"/>
        </w:rPr>
        <w:t>Á</w:t>
      </w:r>
      <w:r w:rsidRPr="00B00ED7">
        <w:rPr>
          <w:rFonts w:ascii="Helvetica" w:hAnsi="Helvetica"/>
          <w:sz w:val="22"/>
          <w:szCs w:val="22"/>
        </w:rPr>
        <w:t>rea Metropolitana-6 (CPA/M-6), sem preju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zo dos poderes de representa</w:t>
      </w:r>
      <w:r w:rsidRPr="00B00ED7">
        <w:rPr>
          <w:rFonts w:ascii="Calibri" w:hAnsi="Calibri" w:cs="Calibri"/>
          <w:sz w:val="22"/>
          <w:szCs w:val="22"/>
        </w:rPr>
        <w:t>çã</w:t>
      </w:r>
      <w:r w:rsidRPr="00B00ED7">
        <w:rPr>
          <w:rFonts w:ascii="Helvetica" w:hAnsi="Helvetica"/>
          <w:sz w:val="22"/>
          <w:szCs w:val="22"/>
        </w:rPr>
        <w:t>o inerentes ou atribu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dos a outras autoridades, na forma da lei.</w:t>
      </w:r>
    </w:p>
    <w:p w14:paraId="02635079" w14:textId="77777777" w:rsidR="005D15E9" w:rsidRPr="00B00ED7" w:rsidRDefault="005D15E9" w:rsidP="005D15E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B00ED7">
        <w:rPr>
          <w:rFonts w:ascii="Helvetica" w:hAnsi="Helvetica"/>
          <w:sz w:val="22"/>
          <w:szCs w:val="22"/>
        </w:rPr>
        <w:t>Artigo 3</w:t>
      </w:r>
      <w:r w:rsidRPr="00B00ED7">
        <w:rPr>
          <w:rFonts w:ascii="Calibri" w:hAnsi="Calibri" w:cs="Calibri"/>
          <w:sz w:val="22"/>
          <w:szCs w:val="22"/>
        </w:rPr>
        <w:t>°</w:t>
      </w:r>
      <w:r w:rsidRPr="00B00ED7">
        <w:rPr>
          <w:rFonts w:ascii="Helvetica" w:hAnsi="Helvetica"/>
          <w:sz w:val="22"/>
          <w:szCs w:val="22"/>
        </w:rPr>
        <w:t xml:space="preserve"> - Este decreto entra em vi</w:t>
      </w:r>
      <w:r w:rsidRPr="00B00ED7">
        <w:rPr>
          <w:rFonts w:ascii="Helvetica" w:hAnsi="Helvetica"/>
          <w:sz w:val="22"/>
          <w:szCs w:val="22"/>
        </w:rPr>
        <w:softHyphen/>
        <w:t>gor na data de sua publica</w:t>
      </w:r>
      <w:r w:rsidRPr="00B00ED7">
        <w:rPr>
          <w:rFonts w:ascii="Calibri" w:hAnsi="Calibri" w:cs="Calibri"/>
          <w:sz w:val="22"/>
          <w:szCs w:val="22"/>
        </w:rPr>
        <w:t>çã</w:t>
      </w:r>
      <w:r w:rsidRPr="00B00ED7">
        <w:rPr>
          <w:rFonts w:ascii="Helvetica" w:hAnsi="Helvetica"/>
          <w:sz w:val="22"/>
          <w:szCs w:val="22"/>
        </w:rPr>
        <w:t>o.</w:t>
      </w:r>
    </w:p>
    <w:p w14:paraId="3712DA46" w14:textId="77777777" w:rsidR="005D15E9" w:rsidRPr="00B00ED7" w:rsidRDefault="005D15E9" w:rsidP="005D15E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B00ED7">
        <w:rPr>
          <w:rFonts w:ascii="Helvetica" w:hAnsi="Helvetica"/>
          <w:sz w:val="22"/>
          <w:szCs w:val="22"/>
        </w:rPr>
        <w:t>TARC</w:t>
      </w:r>
      <w:r w:rsidRPr="00B00ED7">
        <w:rPr>
          <w:rFonts w:ascii="Calibri" w:hAnsi="Calibri" w:cs="Calibri"/>
          <w:sz w:val="22"/>
          <w:szCs w:val="22"/>
        </w:rPr>
        <w:t>Í</w:t>
      </w:r>
      <w:r w:rsidRPr="00B00ED7">
        <w:rPr>
          <w:rFonts w:ascii="Helvetica" w:hAnsi="Helvetica"/>
          <w:sz w:val="22"/>
          <w:szCs w:val="22"/>
        </w:rPr>
        <w:t>SIO DE FREITAS</w:t>
      </w:r>
    </w:p>
    <w:sectPr w:rsidR="005D15E9" w:rsidRPr="00B00E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5E9"/>
    <w:rsid w:val="005D15E9"/>
    <w:rsid w:val="00862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82D05"/>
  <w15:chartTrackingRefBased/>
  <w15:docId w15:val="{053ACD55-C1EB-4013-B534-DB48DE632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15E9"/>
  </w:style>
  <w:style w:type="paragraph" w:styleId="Ttulo1">
    <w:name w:val="heading 1"/>
    <w:basedOn w:val="Normal"/>
    <w:next w:val="Normal"/>
    <w:link w:val="Ttulo1Char"/>
    <w:uiPriority w:val="9"/>
    <w:qFormat/>
    <w:rsid w:val="005D15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D15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D15E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D15E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D15E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D15E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D15E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D15E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D15E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D15E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D15E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D15E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D15E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D15E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D15E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D15E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D15E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D15E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5D15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5D15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D15E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D15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D15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5D15E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D15E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5D15E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D15E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D15E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D15E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2024-09-17T13:49:00Z</dcterms:created>
  <dcterms:modified xsi:type="dcterms:W3CDTF">2024-09-17T13:49:00Z</dcterms:modified>
</cp:coreProperties>
</file>