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761AD" w14:textId="77777777" w:rsidR="005464F2" w:rsidRPr="004B4902" w:rsidRDefault="005464F2" w:rsidP="005464F2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4B4902">
        <w:rPr>
          <w:rFonts w:ascii="Helvetica" w:hAnsi="Helvetica" w:cs="Helvetica"/>
          <w:b/>
          <w:bCs/>
          <w:sz w:val="22"/>
          <w:szCs w:val="22"/>
        </w:rPr>
        <w:t>DECRETO N</w:t>
      </w:r>
      <w:r w:rsidRPr="004B4902">
        <w:rPr>
          <w:rFonts w:ascii="Calibri" w:hAnsi="Calibri" w:cs="Calibri"/>
          <w:b/>
          <w:bCs/>
          <w:sz w:val="22"/>
          <w:szCs w:val="22"/>
        </w:rPr>
        <w:t>º</w:t>
      </w:r>
      <w:r w:rsidRPr="004B4902">
        <w:rPr>
          <w:rFonts w:ascii="Helvetica" w:hAnsi="Helvetica" w:cs="Helvetica"/>
          <w:b/>
          <w:bCs/>
          <w:sz w:val="22"/>
          <w:szCs w:val="22"/>
        </w:rPr>
        <w:t xml:space="preserve"> 69.278, DE 30 DE DEZEMBRO DE 2024</w:t>
      </w:r>
    </w:p>
    <w:p w14:paraId="6CBAEF9A" w14:textId="77777777" w:rsidR="005464F2" w:rsidRPr="004B4902" w:rsidRDefault="005464F2" w:rsidP="005464F2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Disp</w:t>
      </w:r>
      <w:r w:rsidRPr="004B4902">
        <w:rPr>
          <w:rFonts w:ascii="Calibri" w:hAnsi="Calibri" w:cs="Calibri"/>
          <w:sz w:val="22"/>
          <w:szCs w:val="22"/>
        </w:rPr>
        <w:t>õ</w:t>
      </w:r>
      <w:r w:rsidRPr="004B4902">
        <w:rPr>
          <w:rFonts w:ascii="Helvetica" w:hAnsi="Helvetica" w:cs="Helvetica"/>
          <w:sz w:val="22"/>
          <w:szCs w:val="22"/>
        </w:rPr>
        <w:t>e sobre abertura de cr</w:t>
      </w:r>
      <w:r w:rsidRPr="004B4902">
        <w:rPr>
          <w:rFonts w:ascii="Calibri" w:hAnsi="Calibri" w:cs="Calibri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>dito suplementar ao Or</w:t>
      </w:r>
      <w:r w:rsidRPr="004B4902">
        <w:rPr>
          <w:rFonts w:ascii="Calibri" w:hAnsi="Calibri" w:cs="Calibri"/>
          <w:sz w:val="22"/>
          <w:szCs w:val="22"/>
        </w:rPr>
        <w:t>ç</w:t>
      </w:r>
      <w:r w:rsidRPr="004B4902">
        <w:rPr>
          <w:rFonts w:ascii="Helvetica" w:hAnsi="Helvetica" w:cs="Helvetica"/>
          <w:sz w:val="22"/>
          <w:szCs w:val="22"/>
        </w:rPr>
        <w:t>amento Fiscal na Secretaria da Educa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o, visando ao atendimento de Despesas Correntes.</w:t>
      </w:r>
    </w:p>
    <w:p w14:paraId="5A86EB44" w14:textId="77777777" w:rsidR="005464F2" w:rsidRPr="004B4902" w:rsidRDefault="005464F2" w:rsidP="005464F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b/>
          <w:bCs/>
          <w:sz w:val="22"/>
          <w:szCs w:val="22"/>
        </w:rPr>
        <w:t>O VICE-GOVERNADOR, EM EXERC</w:t>
      </w:r>
      <w:r w:rsidRPr="004B4902">
        <w:rPr>
          <w:rFonts w:ascii="Calibri" w:hAnsi="Calibri" w:cs="Calibri"/>
          <w:b/>
          <w:bCs/>
          <w:sz w:val="22"/>
          <w:szCs w:val="22"/>
        </w:rPr>
        <w:t>Í</w:t>
      </w:r>
      <w:r w:rsidRPr="004B4902">
        <w:rPr>
          <w:rFonts w:ascii="Helvetica" w:hAnsi="Helvetica" w:cs="Helvetica"/>
          <w:b/>
          <w:bCs/>
          <w:sz w:val="22"/>
          <w:szCs w:val="22"/>
        </w:rPr>
        <w:t>CIO NO CARGO DE GOVERNADOR DO ESTADO DE S</w:t>
      </w:r>
      <w:r w:rsidRPr="004B4902">
        <w:rPr>
          <w:rFonts w:ascii="Calibri" w:hAnsi="Calibri" w:cs="Calibri"/>
          <w:b/>
          <w:bCs/>
          <w:sz w:val="22"/>
          <w:szCs w:val="22"/>
        </w:rPr>
        <w:t>Ã</w:t>
      </w:r>
      <w:r w:rsidRPr="004B4902">
        <w:rPr>
          <w:rFonts w:ascii="Helvetica" w:hAnsi="Helvetica" w:cs="Helvetica"/>
          <w:b/>
          <w:bCs/>
          <w:sz w:val="22"/>
          <w:szCs w:val="22"/>
        </w:rPr>
        <w:t>O PAULO</w:t>
      </w:r>
      <w:r w:rsidRPr="004B4902">
        <w:rPr>
          <w:rFonts w:ascii="Helvetica" w:hAnsi="Helvetica" w:cs="Helvetica"/>
          <w:sz w:val="22"/>
          <w:szCs w:val="22"/>
        </w:rPr>
        <w:t>, no uso de suas atribui</w:t>
      </w:r>
      <w:r w:rsidRPr="004B4902">
        <w:rPr>
          <w:rFonts w:ascii="Calibri" w:hAnsi="Calibri" w:cs="Calibri"/>
          <w:sz w:val="22"/>
          <w:szCs w:val="22"/>
        </w:rPr>
        <w:t>çõ</w:t>
      </w:r>
      <w:r w:rsidRPr="004B4902">
        <w:rPr>
          <w:rFonts w:ascii="Helvetica" w:hAnsi="Helvetica" w:cs="Helvetica"/>
          <w:sz w:val="22"/>
          <w:szCs w:val="22"/>
        </w:rPr>
        <w:t>es legais, considerando o disposto na Lei n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17.725, de 19 de julho de 2023, e na Lei n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17.863, de 22 de dezembro de 2023,</w:t>
      </w:r>
    </w:p>
    <w:p w14:paraId="04FC8784" w14:textId="77777777" w:rsidR="005464F2" w:rsidRPr="004B4902" w:rsidRDefault="005464F2" w:rsidP="005464F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6E7976F" w14:textId="77777777" w:rsidR="005464F2" w:rsidRPr="004B4902" w:rsidRDefault="005464F2" w:rsidP="005464F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Artigo 1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-</w:t>
      </w:r>
      <w:r w:rsidRPr="004B4902">
        <w:rPr>
          <w:rFonts w:ascii="Calibri" w:hAnsi="Calibri" w:cs="Calibri"/>
          <w:sz w:val="22"/>
          <w:szCs w:val="22"/>
        </w:rPr>
        <w:t> </w:t>
      </w:r>
      <w:r w:rsidRPr="004B4902">
        <w:rPr>
          <w:rFonts w:ascii="Helvetica" w:hAnsi="Helvetica" w:cs="Helvetica"/>
          <w:sz w:val="22"/>
          <w:szCs w:val="22"/>
        </w:rPr>
        <w:t>Fica aberto um cr</w:t>
      </w:r>
      <w:r w:rsidRPr="004B4902">
        <w:rPr>
          <w:rFonts w:ascii="Calibri" w:hAnsi="Calibri" w:cs="Calibri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>dito de R$ 782.199,00 (setecentos e oitenta e dois mil e cento e noventa e nove reais), suplementar ao or</w:t>
      </w:r>
      <w:r w:rsidRPr="004B4902">
        <w:rPr>
          <w:rFonts w:ascii="Calibri" w:hAnsi="Calibri" w:cs="Calibri"/>
          <w:sz w:val="22"/>
          <w:szCs w:val="22"/>
        </w:rPr>
        <w:t>ç</w:t>
      </w:r>
      <w:r w:rsidRPr="004B4902">
        <w:rPr>
          <w:rFonts w:ascii="Helvetica" w:hAnsi="Helvetica" w:cs="Helvetica"/>
          <w:sz w:val="22"/>
          <w:szCs w:val="22"/>
        </w:rPr>
        <w:t>amento da Secretaria da Educa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o, observando-se as classifica</w:t>
      </w:r>
      <w:r w:rsidRPr="004B4902">
        <w:rPr>
          <w:rFonts w:ascii="Calibri" w:hAnsi="Calibri" w:cs="Calibri"/>
          <w:sz w:val="22"/>
          <w:szCs w:val="22"/>
        </w:rPr>
        <w:t>çõ</w:t>
      </w:r>
      <w:r w:rsidRPr="004B4902">
        <w:rPr>
          <w:rFonts w:ascii="Helvetica" w:hAnsi="Helvetica" w:cs="Helvetica"/>
          <w:sz w:val="22"/>
          <w:szCs w:val="22"/>
        </w:rPr>
        <w:t>es Institucional, Econ</w:t>
      </w:r>
      <w:r w:rsidRPr="004B4902">
        <w:rPr>
          <w:rFonts w:ascii="Calibri" w:hAnsi="Calibri" w:cs="Calibri"/>
          <w:sz w:val="22"/>
          <w:szCs w:val="22"/>
        </w:rPr>
        <w:t>ô</w:t>
      </w:r>
      <w:r w:rsidRPr="004B4902">
        <w:rPr>
          <w:rFonts w:ascii="Helvetica" w:hAnsi="Helvetica" w:cs="Helvetica"/>
          <w:sz w:val="22"/>
          <w:szCs w:val="22"/>
        </w:rPr>
        <w:t xml:space="preserve">mica, </w:t>
      </w:r>
      <w:proofErr w:type="gramStart"/>
      <w:r w:rsidRPr="004B4902">
        <w:rPr>
          <w:rFonts w:ascii="Helvetica" w:hAnsi="Helvetica" w:cs="Helvetica"/>
          <w:sz w:val="22"/>
          <w:szCs w:val="22"/>
        </w:rPr>
        <w:t>Funcional e Program</w:t>
      </w:r>
      <w:r w:rsidRPr="004B4902">
        <w:rPr>
          <w:rFonts w:ascii="Calibri" w:hAnsi="Calibri" w:cs="Calibri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>tica</w:t>
      </w:r>
      <w:proofErr w:type="gramEnd"/>
      <w:r w:rsidRPr="004B4902">
        <w:rPr>
          <w:rFonts w:ascii="Helvetica" w:hAnsi="Helvetica" w:cs="Helvetica"/>
          <w:sz w:val="22"/>
          <w:szCs w:val="22"/>
        </w:rPr>
        <w:t>, conforme a Tabela 1, anexa.</w:t>
      </w:r>
    </w:p>
    <w:p w14:paraId="5DA97E46" w14:textId="77777777" w:rsidR="005464F2" w:rsidRPr="004B4902" w:rsidRDefault="005464F2" w:rsidP="005464F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Artigo 2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- O cr</w:t>
      </w:r>
      <w:r w:rsidRPr="004B4902">
        <w:rPr>
          <w:rFonts w:ascii="Calibri" w:hAnsi="Calibri" w:cs="Calibri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>dito aberto pelo artigo anterior ser</w:t>
      </w:r>
      <w:r w:rsidRPr="004B4902">
        <w:rPr>
          <w:rFonts w:ascii="Calibri" w:hAnsi="Calibri" w:cs="Calibri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coberto com recursos a que alude o inciso III, do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1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>, do artigo 43, da Lei federal n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4.320, de 17 de mar</w:t>
      </w:r>
      <w:r w:rsidRPr="004B4902">
        <w:rPr>
          <w:rFonts w:ascii="Calibri" w:hAnsi="Calibri" w:cs="Calibri"/>
          <w:sz w:val="22"/>
          <w:szCs w:val="22"/>
        </w:rPr>
        <w:t>ç</w:t>
      </w:r>
      <w:r w:rsidRPr="004B4902">
        <w:rPr>
          <w:rFonts w:ascii="Helvetica" w:hAnsi="Helvetica" w:cs="Helvetica"/>
          <w:sz w:val="22"/>
          <w:szCs w:val="22"/>
        </w:rPr>
        <w:t>o de 1964, de conformidade com a legisla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discriminada na Tabela 3, anexa.</w:t>
      </w:r>
    </w:p>
    <w:p w14:paraId="4A5E346C" w14:textId="77777777" w:rsidR="005464F2" w:rsidRPr="004B4902" w:rsidRDefault="005464F2" w:rsidP="005464F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Artigo 3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- Fica alterada a Programa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Or</w:t>
      </w:r>
      <w:r w:rsidRPr="004B4902">
        <w:rPr>
          <w:rFonts w:ascii="Calibri" w:hAnsi="Calibri" w:cs="Calibri"/>
          <w:sz w:val="22"/>
          <w:szCs w:val="22"/>
        </w:rPr>
        <w:t>ç</w:t>
      </w:r>
      <w:r w:rsidRPr="004B4902">
        <w:rPr>
          <w:rFonts w:ascii="Helvetica" w:hAnsi="Helvetica" w:cs="Helvetica"/>
          <w:sz w:val="22"/>
          <w:szCs w:val="22"/>
        </w:rPr>
        <w:t>ament</w:t>
      </w:r>
      <w:r w:rsidRPr="004B4902">
        <w:rPr>
          <w:rFonts w:ascii="Calibri" w:hAnsi="Calibri" w:cs="Calibri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>ria da Despesa do Estado, estabelecida pelo Anexo, de que trata o artigo 8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>, do Decreto n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68.309, de 18 de janeiro de 2024, de conformidade com a Tabela 2, anexa.</w:t>
      </w:r>
    </w:p>
    <w:p w14:paraId="1B0DE9C7" w14:textId="77777777" w:rsidR="005464F2" w:rsidRPr="004B4902" w:rsidRDefault="005464F2" w:rsidP="005464F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Artigo 4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- Este decreto entra em vigor na data de sua publica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o.</w:t>
      </w:r>
    </w:p>
    <w:p w14:paraId="7FCE4943" w14:textId="77777777" w:rsidR="005464F2" w:rsidRPr="004B4902" w:rsidRDefault="005464F2" w:rsidP="005464F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FEL</w:t>
      </w:r>
      <w:r w:rsidRPr="004B4902">
        <w:rPr>
          <w:rFonts w:ascii="Calibri" w:hAnsi="Calibri" w:cs="Calibri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RAMUTH</w:t>
      </w:r>
    </w:p>
    <w:p w14:paraId="27DD849B" w14:textId="77777777" w:rsidR="005464F2" w:rsidRPr="004B4902" w:rsidRDefault="005464F2" w:rsidP="005464F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5464F2" w:rsidRPr="004B49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F2"/>
    <w:rsid w:val="005464F2"/>
    <w:rsid w:val="006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B230"/>
  <w15:chartTrackingRefBased/>
  <w15:docId w15:val="{C65E8E01-B08C-43C7-BF11-1C6928E8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F2"/>
  </w:style>
  <w:style w:type="paragraph" w:styleId="Ttulo1">
    <w:name w:val="heading 1"/>
    <w:basedOn w:val="Normal"/>
    <w:next w:val="Normal"/>
    <w:link w:val="Ttulo1Char"/>
    <w:uiPriority w:val="9"/>
    <w:qFormat/>
    <w:rsid w:val="0054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6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6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64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64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64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64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64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64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6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6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64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64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64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64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6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2024-12-31T13:07:00Z</dcterms:created>
  <dcterms:modified xsi:type="dcterms:W3CDTF">2024-12-31T13:08:00Z</dcterms:modified>
</cp:coreProperties>
</file>