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4837" w14:textId="0504A4AB" w:rsidR="00ED70AC" w:rsidRDefault="00ED70AC" w:rsidP="00ED70AC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D70AC">
        <w:rPr>
          <w:rFonts w:ascii="Helvetica" w:hAnsi="Helvetica" w:cs="Courier New"/>
          <w:b/>
          <w:bCs/>
          <w:sz w:val="22"/>
          <w:szCs w:val="22"/>
        </w:rPr>
        <w:t>DECRETO Nº 65.785, DE 10 DE JUNHO DE 2021</w:t>
      </w:r>
    </w:p>
    <w:p w14:paraId="1E2DEF18" w14:textId="77777777" w:rsidR="00ED70AC" w:rsidRPr="00ED70AC" w:rsidRDefault="00ED70AC" w:rsidP="00ED70AC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2BBA30FC" w14:textId="633A1D52" w:rsidR="00ED70AC" w:rsidRDefault="00ED70AC" w:rsidP="00ED70AC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Transfere, da Secretaria de Agricultura e Abastecimento para a Secretaria da Saúde, a administração do imóvel que especifica, localizado no Município de Santa Fé do Sul</w:t>
      </w:r>
    </w:p>
    <w:p w14:paraId="4783B612" w14:textId="77777777" w:rsidR="00ED70AC" w:rsidRPr="00ED70AC" w:rsidRDefault="00ED70AC" w:rsidP="00ED70AC">
      <w:pPr>
        <w:pStyle w:val="TextosemFormatao"/>
        <w:rPr>
          <w:rFonts w:ascii="Helvetica" w:hAnsi="Helvetica" w:cs="Courier New"/>
          <w:sz w:val="22"/>
          <w:szCs w:val="22"/>
        </w:rPr>
      </w:pPr>
    </w:p>
    <w:p w14:paraId="20F60692" w14:textId="33CD476E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JOÃO DORIA</w:t>
      </w:r>
      <w:r w:rsidRPr="00ED70AC">
        <w:rPr>
          <w:rFonts w:ascii="Helvetica" w:hAnsi="Helvetica" w:cs="Courier New"/>
          <w:sz w:val="22"/>
          <w:szCs w:val="22"/>
        </w:rPr>
        <w:t>, GOVERNADOR DO ESTADO DE SÃO PAULO</w:t>
      </w:r>
      <w:r w:rsidRPr="00ED70AC">
        <w:rPr>
          <w:rFonts w:ascii="Helvetica" w:hAnsi="Helvetica" w:cs="Courier New"/>
          <w:sz w:val="22"/>
          <w:szCs w:val="22"/>
        </w:rPr>
        <w:t>, no uso de suas atribuições legais e à vista da manifestação do Conselho do Patrimônio Imobiliário,</w:t>
      </w:r>
    </w:p>
    <w:p w14:paraId="1966CC68" w14:textId="77777777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Decreta:</w:t>
      </w:r>
    </w:p>
    <w:p w14:paraId="17BC828F" w14:textId="4CDDD0CB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Artigo 1º - Fica transferida, da Secretaria de Agricultura e Abastecimento para a Secretaria da Saúde, a administração do imóvel situado na Rua Navarro de Andrade, nº 59, Centro, no Município de Santa Fé do Sul, com 3.312,00m</w:t>
      </w:r>
      <w:r w:rsidR="004F2DC3">
        <w:rPr>
          <w:rFonts w:ascii="Helvetica" w:hAnsi="Helvetica" w:cs="Courier New"/>
          <w:sz w:val="22"/>
          <w:szCs w:val="22"/>
        </w:rPr>
        <w:t>²</w:t>
      </w:r>
      <w:r w:rsidRPr="00ED70AC">
        <w:rPr>
          <w:rFonts w:ascii="Helvetica" w:hAnsi="Helvetica" w:cs="Courier New"/>
          <w:sz w:val="22"/>
          <w:szCs w:val="22"/>
        </w:rPr>
        <w:t xml:space="preserve"> (três mil, trezentos e doze metros quadrados) de terreno e 1.635,00m</w:t>
      </w:r>
      <w:r w:rsidR="004F2DC3">
        <w:rPr>
          <w:rFonts w:ascii="Helvetica" w:hAnsi="Helvetica" w:cs="Courier New"/>
          <w:sz w:val="22"/>
          <w:szCs w:val="22"/>
        </w:rPr>
        <w:t>²</w:t>
      </w:r>
      <w:r w:rsidRPr="00ED70AC">
        <w:rPr>
          <w:rFonts w:ascii="Helvetica" w:hAnsi="Helvetica" w:cs="Courier New"/>
          <w:sz w:val="22"/>
          <w:szCs w:val="22"/>
        </w:rPr>
        <w:t xml:space="preserve"> (um mil, seiscentos e trinta e cinco metros quadrados) de área construída, cadastrado no SGI sob o nº 3482, conforme identificado nos autos do Processo SES-735.047/2018.</w:t>
      </w:r>
    </w:p>
    <w:p w14:paraId="35E95415" w14:textId="77777777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Artigo 2º - Este decreto entra em vigor na data de sua publicação.</w:t>
      </w:r>
    </w:p>
    <w:p w14:paraId="534B82F1" w14:textId="77777777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Palácio dos Bandeirantes, 10 de junho de 2021</w:t>
      </w:r>
    </w:p>
    <w:p w14:paraId="12EB452D" w14:textId="77777777" w:rsidR="00ED70AC" w:rsidRPr="00ED70AC" w:rsidRDefault="00ED70AC" w:rsidP="00ED70A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70AC">
        <w:rPr>
          <w:rFonts w:ascii="Helvetica" w:hAnsi="Helvetica" w:cs="Courier New"/>
          <w:sz w:val="22"/>
          <w:szCs w:val="22"/>
        </w:rPr>
        <w:t>JOÃO DORIA</w:t>
      </w:r>
    </w:p>
    <w:p w14:paraId="4FD5A339" w14:textId="77777777" w:rsidR="00ED70AC" w:rsidRPr="00ED70AC" w:rsidRDefault="00ED70AC">
      <w:pPr>
        <w:rPr>
          <w:rFonts w:ascii="Helvetica" w:hAnsi="Helvetica"/>
        </w:rPr>
      </w:pPr>
    </w:p>
    <w:sectPr w:rsidR="00ED70AC" w:rsidRPr="00ED70AC" w:rsidSect="004F2DC3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C"/>
    <w:rsid w:val="004F2DC3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E38D"/>
  <w15:chartTrackingRefBased/>
  <w15:docId w15:val="{E4756223-A889-4D6E-B3A4-E7483B8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0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0A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1</cp:revision>
  <dcterms:created xsi:type="dcterms:W3CDTF">2021-06-11T12:28:00Z</dcterms:created>
  <dcterms:modified xsi:type="dcterms:W3CDTF">2021-06-11T12:39:00Z</dcterms:modified>
</cp:coreProperties>
</file>