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8A34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DECRETO N</w:t>
      </w:r>
      <w:r w:rsidRPr="00F50FA4">
        <w:rPr>
          <w:rFonts w:ascii="Calibri" w:hAnsi="Calibri" w:cs="Calibri"/>
          <w:b/>
          <w:bCs/>
          <w:sz w:val="22"/>
          <w:szCs w:val="22"/>
        </w:rPr>
        <w:t>º</w:t>
      </w:r>
      <w:r w:rsidRPr="00F50FA4">
        <w:rPr>
          <w:rFonts w:ascii="Helvetica" w:hAnsi="Helvetica" w:cs="Helvetica"/>
          <w:b/>
          <w:bCs/>
          <w:sz w:val="22"/>
          <w:szCs w:val="22"/>
        </w:rPr>
        <w:t xml:space="preserve"> 69.286, DE 30 DE DEZEMBRO DE 2024</w:t>
      </w:r>
    </w:p>
    <w:p w14:paraId="2BEDECDF" w14:textId="77777777" w:rsidR="000C180B" w:rsidRPr="00F50FA4" w:rsidRDefault="000C180B" w:rsidP="000C180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Altera 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68.742, de 5 de agosto de 2024, que estabelece a organiza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da Administra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blica direta e das autarquias do Estado e regulamenta a Lei Complementar n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61A4E3C7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F50FA4">
        <w:rPr>
          <w:rFonts w:ascii="Calibri" w:hAnsi="Calibri" w:cs="Calibri"/>
          <w:b/>
          <w:bCs/>
          <w:sz w:val="22"/>
          <w:szCs w:val="22"/>
        </w:rPr>
        <w:t>Í</w:t>
      </w:r>
      <w:r w:rsidRPr="00F50FA4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F50FA4">
        <w:rPr>
          <w:rFonts w:ascii="Calibri" w:hAnsi="Calibri" w:cs="Calibri"/>
          <w:b/>
          <w:bCs/>
          <w:sz w:val="22"/>
          <w:szCs w:val="22"/>
        </w:rPr>
        <w:t>Ã</w:t>
      </w:r>
      <w:r w:rsidRPr="00F50FA4">
        <w:rPr>
          <w:rFonts w:ascii="Helvetica" w:hAnsi="Helvetica" w:cs="Helvetica"/>
          <w:b/>
          <w:bCs/>
          <w:sz w:val="22"/>
          <w:szCs w:val="22"/>
        </w:rPr>
        <w:t>O PAULO</w:t>
      </w:r>
      <w:r w:rsidRPr="00F50FA4">
        <w:rPr>
          <w:rFonts w:ascii="Helvetica" w:hAnsi="Helvetica" w:cs="Helvetica"/>
          <w:sz w:val="22"/>
          <w:szCs w:val="22"/>
        </w:rPr>
        <w:t>, no uso de suas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legais,</w:t>
      </w:r>
    </w:p>
    <w:p w14:paraId="0DC32F0D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3F0AC77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Os dispositivos adiante relacionados do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68.742, de 5 de agosto de 2024, passam a vigorar com a seguinte reda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o:</w:t>
      </w:r>
    </w:p>
    <w:p w14:paraId="13150130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artigo 5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>, a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 "b" do inciso I:</w:t>
      </w:r>
    </w:p>
    <w:p w14:paraId="27DB4B82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"b) Secretaria Executiva;";(NR)</w:t>
      </w:r>
    </w:p>
    <w:p w14:paraId="22EC6F21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artigo 9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>:</w:t>
      </w:r>
    </w:p>
    <w:p w14:paraId="6370019A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a) a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 "a" do inciso I:</w:t>
      </w:r>
    </w:p>
    <w:p w14:paraId="5AFA6F20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"a) possuir experi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 profissional de, no m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 xml:space="preserve">nimo, 1 (um) ano em atividades correlatas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s 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reas de atua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 do </w:t>
      </w:r>
      <w:r w:rsidRPr="00F50FA4">
        <w:rPr>
          <w:rFonts w:ascii="Calibri" w:hAnsi="Calibri" w:cs="Calibri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rg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 xml:space="preserve">o ou entidade, ou relacionadas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>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e compet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ncias do cargo ou da fun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o;";(NR)</w:t>
      </w:r>
    </w:p>
    <w:p w14:paraId="5485F3F8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b) a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 "a" do inciso II:</w:t>
      </w:r>
    </w:p>
    <w:p w14:paraId="31ED46AA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"a) possuir experi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 profissional de, no m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nimo, 3 (tr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 xml:space="preserve">s) anos em atividades correlatas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s 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reas de atua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 do </w:t>
      </w:r>
      <w:r w:rsidRPr="00F50FA4">
        <w:rPr>
          <w:rFonts w:ascii="Calibri" w:hAnsi="Calibri" w:cs="Calibri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rg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 xml:space="preserve">o ou entidade, ou relacionadas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>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e compet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ncias do cargo ou da fun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o;";(NR)</w:t>
      </w:r>
    </w:p>
    <w:p w14:paraId="76BCABDD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c) a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 "a" do inciso III:</w:t>
      </w:r>
    </w:p>
    <w:p w14:paraId="3F1A41C2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"a) possuir experi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 profissional de, no m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 xml:space="preserve">nimo, 5 (cinco) anos em atividades correlatas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s 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reas de atua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 do </w:t>
      </w:r>
      <w:r w:rsidRPr="00F50FA4">
        <w:rPr>
          <w:rFonts w:ascii="Calibri" w:hAnsi="Calibri" w:cs="Calibri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rg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 xml:space="preserve">o ou entidade, ou relacionadas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>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e compet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ncias do cargo ou da fun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o;";(NR)</w:t>
      </w:r>
    </w:p>
    <w:p w14:paraId="6D598EB5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III - do artigo 19, o inciso VII:</w:t>
      </w:r>
    </w:p>
    <w:p w14:paraId="1FC4B0CA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"VII - conter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artigo de vig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ncia, prevendo sua entrada em vigor no primeiro dia do m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s subsequente ao t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rmino do prazo de, no m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nimo, 30 (trinta) dias, contado da data da sua publica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o.";(NR)</w:t>
      </w:r>
    </w:p>
    <w:p w14:paraId="57BEF2BF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artigo 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nico do Anexo II, a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 "e" do inciso XII:</w:t>
      </w:r>
    </w:p>
    <w:p w14:paraId="53738086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"e) Ag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 xml:space="preserve">ncia de 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guas do Estado de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Paulo - SP-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GUAS;";(NR)</w:t>
      </w:r>
    </w:p>
    <w:p w14:paraId="1116672E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Anexo III:</w:t>
      </w:r>
    </w:p>
    <w:p w14:paraId="238102AA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a) a tabela "A":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686"/>
        <w:gridCol w:w="2410"/>
        <w:gridCol w:w="1134"/>
      </w:tblGrid>
      <w:tr w:rsidR="0012229A" w:rsidRPr="00F50FA4" w14:paraId="59F75419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FFB0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D985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 (COMANDO)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99A1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 (ASSESSORIAS)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A554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Í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VEL</w:t>
            </w:r>
          </w:p>
        </w:tc>
      </w:tr>
      <w:tr w:rsidR="0012229A" w:rsidRPr="00F50FA4" w14:paraId="06D4A1A7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216DB" w14:textId="48F4D585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Secretaria Executiva Gabinete do Governador Escrit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ó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rio do 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lastRenderedPageBreak/>
              <w:t>Governo do Estado de 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 Paulo em Bras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í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385E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lastRenderedPageBreak/>
              <w:t>Secret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á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rio Executivo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Controlador Geral Executivo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do Gabinete do 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lastRenderedPageBreak/>
              <w:t xml:space="preserve">Governador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do Escrit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ó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rio do Governo do Estado de 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 Paulo em Bras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í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3FD0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EDA2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</w:tr>
      <w:tr w:rsidR="0012229A" w:rsidRPr="00F50FA4" w14:paraId="115AFF10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A4B14" w14:textId="6C74E129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Gabinete</w:t>
            </w:r>
            <w:r w:rsidR="001222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do Vice-Governador Subsecretaria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EF5B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Chefe do Gabinete do Vice-Governador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Subsecret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á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rio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530D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F8D43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</w:tr>
      <w:tr w:rsidR="0012229A" w:rsidRPr="00F50FA4" w14:paraId="19191A18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7B35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Chefia de Gabinete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Diretoria Geral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923F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Chefe de Gabinete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Diretor Geral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4CC0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550C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</w:tr>
      <w:tr w:rsidR="0012229A" w:rsidRPr="00F50FA4" w14:paraId="57B94A96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AD3D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Diretoria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F50FA4">
              <w:rPr>
                <w:rFonts w:ascii="Helvetica" w:hAnsi="Helvetica" w:cs="Helvetica"/>
                <w:sz w:val="22"/>
                <w:szCs w:val="22"/>
              </w:rPr>
              <w:t>Diretoria</w:t>
            </w:r>
            <w:proofErr w:type="spellEnd"/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Geral Adjunta (exclusiva para a Secretaria da Administra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proofErr w:type="gramStart"/>
            <w:r w:rsidRPr="00F50FA4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á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ria)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gramEnd"/>
            <w:r w:rsidRPr="00F50FA4">
              <w:rPr>
                <w:rFonts w:ascii="Helvetica" w:hAnsi="Helvetica" w:cs="Helvetica"/>
                <w:sz w:val="22"/>
                <w:szCs w:val="22"/>
              </w:rPr>
              <w:t>Corregedoria Geral da Pol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í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cia Penal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E107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Diretor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F50FA4">
              <w:rPr>
                <w:rFonts w:ascii="Helvetica" w:hAnsi="Helvetica" w:cs="Helvetica"/>
                <w:sz w:val="22"/>
                <w:szCs w:val="22"/>
              </w:rPr>
              <w:t>Diretor</w:t>
            </w:r>
            <w:proofErr w:type="spellEnd"/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Geral Adjunto (exclusiva para a Secretaria da Administra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proofErr w:type="gramStart"/>
            <w:r w:rsidRPr="00F50FA4">
              <w:rPr>
                <w:rFonts w:ascii="Helvetica" w:hAnsi="Helvetica" w:cs="Helvetica"/>
                <w:sz w:val="22"/>
                <w:szCs w:val="22"/>
              </w:rPr>
              <w:t>Penitenci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á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ria)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gramEnd"/>
            <w:r w:rsidRPr="00F50FA4">
              <w:rPr>
                <w:rFonts w:ascii="Helvetica" w:hAnsi="Helvetica" w:cs="Helvetica"/>
                <w:sz w:val="22"/>
                <w:szCs w:val="22"/>
              </w:rPr>
              <w:t>Corregedor Geral da Pol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í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cia Penal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A569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96D0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</w:tr>
      <w:tr w:rsidR="0012229A" w:rsidRPr="00F50FA4" w14:paraId="70ED0EE3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F458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Coordenadoria Geral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BB24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Coordenador Geral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3EE7E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12C4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</w:tr>
      <w:tr w:rsidR="0012229A" w:rsidRPr="00F50FA4" w14:paraId="455D4D2F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10BF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Coordenadoria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57D3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Coordenador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1897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25B1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</w:tr>
      <w:tr w:rsidR="0012229A" w:rsidRPr="00F50FA4" w14:paraId="6F0B3AC9" w14:textId="77777777" w:rsidTr="0012229A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6D70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Departamento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3B79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Chefe de Departamento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67DA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F8E8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12229A" w:rsidRPr="00F50FA4" w14:paraId="3544C49A" w14:textId="77777777" w:rsidTr="0012229A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DB333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49C60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F326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E02F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</w:tr>
      <w:tr w:rsidR="0012229A" w:rsidRPr="00F50FA4" w14:paraId="1C7A91F1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71FF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2F0C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C8B5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967A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</w:tr>
      <w:tr w:rsidR="0012229A" w:rsidRPr="00F50FA4" w14:paraId="35E10069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D925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3A12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AC3B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410B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12229A" w:rsidRPr="00F50FA4" w14:paraId="54337B14" w14:textId="77777777" w:rsidTr="0012229A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9992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470C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7BB23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é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3320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12229A" w:rsidRPr="00F50FA4" w14:paraId="0E1A4282" w14:textId="77777777" w:rsidTr="0012229A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5991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FC82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D3E41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é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A1A2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12229A" w:rsidRPr="00F50FA4" w14:paraId="33F401A6" w14:textId="77777777" w:rsidTr="0012229A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61DC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0A5F1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B022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é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EE99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12229A" w:rsidRPr="00F50FA4" w14:paraId="12713750" w14:textId="77777777" w:rsidTr="0012229A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F0153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69FB7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148C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é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1720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12229A" w:rsidRPr="00F50FA4" w14:paraId="0E1BD576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3C2B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Setor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0D6D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EEE7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E33F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12229A" w:rsidRPr="00F50FA4" w14:paraId="09C52FE0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8BDB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ú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3425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ú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4DF2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24D1E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12229A" w:rsidRPr="00F50FA4" w14:paraId="763DB527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A4BC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lastRenderedPageBreak/>
              <w:t>-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A4CB1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CE0B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5B21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12229A" w:rsidRPr="00F50FA4" w14:paraId="695F5EE8" w14:textId="77777777" w:rsidTr="0012229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B9E1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CBB3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5EA5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B030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</w:tbl>
    <w:p w14:paraId="0AC8DBCD" w14:textId="77777777" w:rsidR="000C180B" w:rsidRPr="00F50FA4" w:rsidRDefault="000C180B" w:rsidP="0012229A">
      <w:pPr>
        <w:spacing w:beforeLines="60" w:before="144" w:afterLines="60" w:after="144" w:line="240" w:lineRule="auto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b) a tabela </w:t>
      </w: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B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: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544"/>
        <w:gridCol w:w="2410"/>
        <w:gridCol w:w="1134"/>
      </w:tblGrid>
      <w:tr w:rsidR="0012229A" w:rsidRPr="00F50FA4" w14:paraId="538CE023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50211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D21A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 (COMANDO)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1484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 (ASSESSORIAS)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EBD9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Í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VEL</w:t>
            </w:r>
          </w:p>
        </w:tc>
      </w:tr>
      <w:tr w:rsidR="0012229A" w:rsidRPr="00F50FA4" w14:paraId="59EF067E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F901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Presid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ê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748A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Presidente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AEC0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DE60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</w:tr>
      <w:tr w:rsidR="0012229A" w:rsidRPr="00F50FA4" w14:paraId="34234F4B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8E91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Vice-Presid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ê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DE9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Vice-Presidente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2FCE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D423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</w:tr>
      <w:tr w:rsidR="0012229A" w:rsidRPr="00F50FA4" w14:paraId="593CE6E1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5B30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Gabinete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Diretoria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1277E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Chefe de Gabinete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Diretor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50FD3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CDFA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</w:tr>
      <w:tr w:rsidR="0012229A" w:rsidRPr="00F50FA4" w14:paraId="1023CF26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21E1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Coordenadoria Geral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C50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Coordenador Geral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B5643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9357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</w:tr>
      <w:tr w:rsidR="0012229A" w:rsidRPr="00F50FA4" w14:paraId="29C7A66F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EA6E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Coordenadoria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55A9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Coordenador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1EE1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78C8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</w:tr>
      <w:tr w:rsidR="0012229A" w:rsidRPr="00F50FA4" w14:paraId="7EEE30AF" w14:textId="77777777" w:rsidTr="0012229A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8C66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Superintend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ê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0C56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Superintendente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19B51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Assessor IV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0544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12229A" w:rsidRPr="00F50FA4" w14:paraId="087731A3" w14:textId="77777777" w:rsidTr="0012229A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CEA44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82328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A52D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8F97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</w:tr>
      <w:tr w:rsidR="0012229A" w:rsidRPr="00F50FA4" w14:paraId="78AEDFBB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7E0C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8073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9B4A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4452E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</w:tr>
      <w:tr w:rsidR="0012229A" w:rsidRPr="00F50FA4" w14:paraId="7354BABC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A09F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CF41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DDCE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0074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12229A" w:rsidRPr="00F50FA4" w14:paraId="1970378A" w14:textId="77777777" w:rsidTr="0012229A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CAD1E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A243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D889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é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EAF1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12229A" w:rsidRPr="00F50FA4" w14:paraId="68803D33" w14:textId="77777777" w:rsidTr="0012229A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0F5A5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0A623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706A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é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6900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12229A" w:rsidRPr="00F50FA4" w14:paraId="58F40E37" w14:textId="77777777" w:rsidTr="0012229A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8B38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B3DD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15DF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é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EB14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12229A" w:rsidRPr="00F50FA4" w14:paraId="34494297" w14:textId="77777777" w:rsidTr="0012229A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D245E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CF5973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757A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é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AC1C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12229A" w:rsidRPr="00F50FA4" w14:paraId="5BA19CC0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C7D6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Setor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3135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9921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6AA5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12229A" w:rsidRPr="00F50FA4" w14:paraId="05485DC5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7672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ú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D81EF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ú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E9933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7F82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12229A" w:rsidRPr="00F50FA4" w14:paraId="7C42D45B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2015E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B52D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58D8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20BF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12229A" w:rsidRPr="00F50FA4" w14:paraId="05DAFC0D" w14:textId="77777777" w:rsidTr="0012229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9930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lastRenderedPageBreak/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A6A0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188DE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CAB0E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</w:tbl>
    <w:p w14:paraId="3D042888" w14:textId="77777777" w:rsidR="000C180B" w:rsidRPr="00F50FA4" w:rsidRDefault="000C180B" w:rsidP="0012229A">
      <w:pPr>
        <w:spacing w:beforeLines="60" w:before="144" w:afterLines="60" w:after="144" w:line="240" w:lineRule="auto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a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tabela do Anexo IV: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2026"/>
        <w:gridCol w:w="3118"/>
        <w:gridCol w:w="1985"/>
      </w:tblGrid>
      <w:tr w:rsidR="0012229A" w:rsidRPr="00F50FA4" w14:paraId="053E2B4B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3D0E1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1420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QUANTIDADE DE CARGO/FUN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EA47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748B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Ó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DIGO CCESP/FCESP</w:t>
            </w:r>
          </w:p>
        </w:tc>
      </w:tr>
      <w:tr w:rsidR="0012229A" w:rsidRPr="00F50FA4" w14:paraId="680B4854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F8B6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2C56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AFC79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á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4667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CCESP 1.18 (NES)</w:t>
            </w:r>
          </w:p>
        </w:tc>
      </w:tr>
      <w:tr w:rsidR="0012229A" w:rsidRPr="00F50FA4" w14:paraId="44F9C62D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2B6B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7D85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3E10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V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D2FA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FCESP 2.17</w:t>
            </w:r>
          </w:p>
        </w:tc>
      </w:tr>
      <w:tr w:rsidR="0012229A" w:rsidRPr="00F50FA4" w14:paraId="3245BE1C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4822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1781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90276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V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06F9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CCESP 2.17</w:t>
            </w:r>
          </w:p>
        </w:tc>
      </w:tr>
      <w:tr w:rsidR="0012229A" w:rsidRPr="00F50FA4" w14:paraId="58EFBE41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B123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76E6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225E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4DE4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12229A" w:rsidRPr="00F50FA4" w14:paraId="45A434BC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29E81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77B0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69B6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5601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</w:tr>
      <w:tr w:rsidR="0012229A" w:rsidRPr="00F50FA4" w14:paraId="605362A0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7FD1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SUBSECRETARIA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551A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DFB1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á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4699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12229A" w:rsidRPr="00F50FA4" w14:paraId="100757D4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B8AB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63CBE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514F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2670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12229A" w:rsidRPr="00F50FA4" w14:paraId="18DCCA30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1232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E5F6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F53F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4877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</w:tr>
      <w:tr w:rsidR="0012229A" w:rsidRPr="00F50FA4" w14:paraId="59F52262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5644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DIRETORIA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51DFC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C21B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73DA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12229A" w:rsidRPr="00F50FA4" w14:paraId="7BCCD6A9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4E70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Coordenadoria Geral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03185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8685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Coordenador Geral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7FE8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12229A" w:rsidRPr="00F50FA4" w14:paraId="5CACDBF7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40C20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215D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CE0C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8F071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12229A" w:rsidRPr="00F50FA4" w14:paraId="03535817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F866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Coordenadoria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4A21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B49DD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D6047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12229A" w:rsidRPr="00F50FA4" w14:paraId="414A4157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72B18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D0F2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B87C3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F50FA4">
              <w:rPr>
                <w:rFonts w:ascii="Calibri" w:hAnsi="Calibri" w:cs="Calibri"/>
                <w:sz w:val="22"/>
                <w:szCs w:val="22"/>
              </w:rPr>
              <w:t>ã</w:t>
            </w:r>
            <w:r w:rsidRPr="00F50FA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424F3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12229A" w:rsidRPr="00F50FA4" w14:paraId="70DA1D38" w14:textId="77777777" w:rsidTr="0012229A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96FE2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623AA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3268B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A9104" w14:textId="77777777" w:rsidR="000C180B" w:rsidRPr="00F50FA4" w:rsidRDefault="000C180B" w:rsidP="0012229A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F50FA4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</w:tr>
    </w:tbl>
    <w:p w14:paraId="7A9FD438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VII - a legenda da tabela </w:t>
      </w: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 xml:space="preserve"> do Anexo VIII:</w:t>
      </w:r>
    </w:p>
    <w:p w14:paraId="609D5151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Legenda</w:t>
      </w:r>
    </w:p>
    <w:p w14:paraId="0E457CB3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N/A - N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se aplica (n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dever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dispor de unidade).</w:t>
      </w:r>
    </w:p>
    <w:p w14:paraId="1ACDA490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Observa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es:</w:t>
      </w:r>
    </w:p>
    <w:p w14:paraId="5E2EF15E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1 - As unidades de Ouvidoria, Integridade e Correi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atuar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 xml:space="preserve">o, em seus respectivos </w:t>
      </w:r>
      <w:r w:rsidRPr="00F50FA4">
        <w:rPr>
          <w:rFonts w:ascii="Calibri" w:hAnsi="Calibri" w:cs="Calibri"/>
          <w:sz w:val="22"/>
          <w:szCs w:val="22"/>
        </w:rPr>
        <w:t>â</w:t>
      </w:r>
      <w:r w:rsidRPr="00F50FA4">
        <w:rPr>
          <w:rFonts w:ascii="Helvetica" w:hAnsi="Helvetica" w:cs="Helvetica"/>
          <w:sz w:val="22"/>
          <w:szCs w:val="22"/>
        </w:rPr>
        <w:t>mbitos, como unidades setoriais dos sistemas de controle.</w:t>
      </w:r>
    </w:p>
    <w:p w14:paraId="49EE80CF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lastRenderedPageBreak/>
        <w:t>2 - A auditoria da administra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 direta 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de compet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 da CGE.</w:t>
      </w:r>
    </w:p>
    <w:p w14:paraId="5DD060FC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3 - As unidades dever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 xml:space="preserve">o estar vinculadas ao titular da Secretaria, nos termos do item "2" do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do artigo 16 deste decreto.</w:t>
      </w:r>
      <w:proofErr w:type="gramStart"/>
      <w:r w:rsidRPr="00F50FA4">
        <w:rPr>
          <w:rFonts w:ascii="Calibri" w:hAnsi="Calibri" w:cs="Calibri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.(</w:t>
      </w:r>
      <w:proofErr w:type="gramEnd"/>
      <w:r w:rsidRPr="00F50FA4">
        <w:rPr>
          <w:rFonts w:ascii="Helvetica" w:hAnsi="Helvetica" w:cs="Helvetica"/>
          <w:sz w:val="22"/>
          <w:szCs w:val="22"/>
        </w:rPr>
        <w:t>NR)</w:t>
      </w:r>
    </w:p>
    <w:p w14:paraId="1E2590F2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Ficam acrescentados ao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68.742, de 5 de agosto de 2024, os dispositivos adiante relacionados, com a seguinte reda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o:</w:t>
      </w:r>
    </w:p>
    <w:p w14:paraId="22364EE3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ao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artigo 9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>:</w:t>
      </w:r>
    </w:p>
    <w:p w14:paraId="187D0C12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a) a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 "d" do inciso I:</w:t>
      </w:r>
    </w:p>
    <w:p w14:paraId="1044CB76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"d) ter ocupado cargo em comiss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ou fun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confian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 de n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vel equivalente aos previstos neste inciso por, no m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nimo, 1 (um) ano, em qualquer dos Poderes da Uni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o, dos Estados, do Distrito Federal e dos Munic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pios, inclusive na Administra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blica indireta;";</w:t>
      </w:r>
    </w:p>
    <w:p w14:paraId="3A3E14D5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b) a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 "c" do inciso II:</w:t>
      </w:r>
    </w:p>
    <w:p w14:paraId="7AB1F43C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c) ter ocupado cargo em comiss</w:t>
      </w:r>
      <w:r w:rsidRPr="00F50FA4">
        <w:rPr>
          <w:rFonts w:ascii="Arial" w:hAnsi="Arial" w:cs="Arial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ou fun</w:t>
      </w:r>
      <w:r w:rsidRPr="00F50FA4">
        <w:rPr>
          <w:rFonts w:ascii="Arial" w:hAnsi="Arial" w:cs="Arial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confian</w:t>
      </w:r>
      <w:r w:rsidRPr="00F50FA4">
        <w:rPr>
          <w:rFonts w:ascii="Arial" w:hAnsi="Arial" w:cs="Arial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 de n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vel equivalente aos previstos neste inciso por, no m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nimo, 3 (tr</w:t>
      </w:r>
      <w:r w:rsidRPr="00F50FA4">
        <w:rPr>
          <w:rFonts w:ascii="Arial" w:hAnsi="Arial" w:cs="Arial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s) anos, em qualquer dos Poderes da Uni</w:t>
      </w:r>
      <w:r w:rsidRPr="00F50FA4">
        <w:rPr>
          <w:rFonts w:ascii="Arial" w:hAnsi="Arial" w:cs="Arial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o, dos Estados, do Distrito Federal e dos Munic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pios, inclusive na Administra</w:t>
      </w:r>
      <w:r w:rsidRPr="00F50FA4">
        <w:rPr>
          <w:rFonts w:ascii="Arial" w:hAnsi="Arial" w:cs="Arial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</w:t>
      </w:r>
      <w:r w:rsidRPr="00F50FA4">
        <w:rPr>
          <w:rFonts w:ascii="Arial" w:hAnsi="Arial" w:cs="Arial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blica indireta;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</w:t>
      </w:r>
    </w:p>
    <w:p w14:paraId="17F39F3B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c) a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 "c" do inciso III:</w:t>
      </w:r>
    </w:p>
    <w:p w14:paraId="7830509B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"c) ter ocupado cargo em comiss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ou fun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confian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 de n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vel equivalente aos previstos neste inciso por, no m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nimo, 5 (cinco) anos, em qualquer dos Poderes da Uni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o, dos Estados, do Distrito Federal e dos Munic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pios, inclusive na Administra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blica indireta.";</w:t>
      </w:r>
    </w:p>
    <w:p w14:paraId="709130A8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artigo 13-A:</w:t>
      </w:r>
    </w:p>
    <w:p w14:paraId="0D04A208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Artigo 13-A - Para a realiza</w:t>
      </w:r>
      <w:r w:rsidRPr="00F50FA4">
        <w:rPr>
          <w:rFonts w:ascii="Arial" w:hAnsi="Arial" w:cs="Arial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nomea</w:t>
      </w:r>
      <w:r w:rsidRPr="00F50FA4">
        <w:rPr>
          <w:rFonts w:ascii="Arial" w:hAnsi="Arial" w:cs="Arial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es, as Secretarias de Estado e as autarquias devem:</w:t>
      </w:r>
    </w:p>
    <w:p w14:paraId="05C8D045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requisitar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aos interessados toda a documenta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necess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 para a nomea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o;</w:t>
      </w:r>
    </w:p>
    <w:p w14:paraId="03EAA5DC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verificar e atestar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o cumprimento, pelos interessados, dos requisitos exigidos:</w:t>
      </w:r>
    </w:p>
    <w:p w14:paraId="5BE9A4A3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a) pelo artigo 7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da Lei Complementar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1.395, de 22 de dezembro de 2023, e pelos artigos 9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e 10 deste decreto;</w:t>
      </w:r>
    </w:p>
    <w:p w14:paraId="2D5DF881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b) pelo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41.915, de 2 de julho de 1997;</w:t>
      </w:r>
    </w:p>
    <w:p w14:paraId="091326F0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c) pelo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68.829, de 4 de setembro de 2024;</w:t>
      </w:r>
    </w:p>
    <w:p w14:paraId="3EC96FE6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III - instruir adequadamente os expedientes destinados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Casa Civil, referentes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>s nomea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sua compet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ncia, observando o disposto no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51.704, de 26 de mar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2007;</w:t>
      </w:r>
    </w:p>
    <w:p w14:paraId="50D6928F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adotar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as medidas cab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veis para efetivar as nomea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 xml:space="preserve">es no </w:t>
      </w:r>
      <w:r w:rsidRPr="00F50FA4">
        <w:rPr>
          <w:rFonts w:ascii="Calibri" w:hAnsi="Calibri" w:cs="Calibri"/>
          <w:sz w:val="22"/>
          <w:szCs w:val="22"/>
        </w:rPr>
        <w:t>â</w:t>
      </w:r>
      <w:r w:rsidRPr="00F50FA4">
        <w:rPr>
          <w:rFonts w:ascii="Helvetica" w:hAnsi="Helvetica" w:cs="Helvetica"/>
          <w:sz w:val="22"/>
          <w:szCs w:val="22"/>
        </w:rPr>
        <w:t xml:space="preserve">mbito de seu respectivo </w:t>
      </w:r>
      <w:r w:rsidRPr="00F50FA4">
        <w:rPr>
          <w:rFonts w:ascii="Calibri" w:hAnsi="Calibri" w:cs="Calibri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rg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o.</w:t>
      </w:r>
    </w:p>
    <w:p w14:paraId="52C16724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O Secret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rio-Chefe da Casa Civil poder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editar normas complementares para regulamentar os procedimentos relacionados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instru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dos expedientes de nomea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 encaminhados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Casa Civil.</w:t>
      </w:r>
    </w:p>
    <w:p w14:paraId="609EBF32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O </w:t>
      </w:r>
      <w:r w:rsidRPr="00F50FA4">
        <w:rPr>
          <w:rFonts w:ascii="Calibri" w:hAnsi="Calibri" w:cs="Calibri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rg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central do Sistema de Administra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Pessoal editar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orienta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 aos </w:t>
      </w:r>
      <w:r w:rsidRPr="00F50FA4">
        <w:rPr>
          <w:rFonts w:ascii="Calibri" w:hAnsi="Calibri" w:cs="Calibri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rg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 xml:space="preserve">os setoriais e </w:t>
      </w:r>
      <w:proofErr w:type="spellStart"/>
      <w:r w:rsidRPr="00F50FA4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F50FA4">
        <w:rPr>
          <w:rFonts w:ascii="Helvetica" w:hAnsi="Helvetica" w:cs="Helvetica"/>
          <w:sz w:val="22"/>
          <w:szCs w:val="22"/>
        </w:rPr>
        <w:t xml:space="preserve"> quanto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documenta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necess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 para as nomea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es, de que trata o inciso I deste artigo.</w:t>
      </w:r>
    </w:p>
    <w:p w14:paraId="4519C950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III - ao artigo 16,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6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>:</w:t>
      </w:r>
    </w:p>
    <w:p w14:paraId="094CEE56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lastRenderedPageBreak/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6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Em car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ter excepcional, a Secretaria de Gest</w:t>
      </w:r>
      <w:r w:rsidRPr="00F50FA4">
        <w:rPr>
          <w:rFonts w:ascii="Arial" w:hAnsi="Arial" w:cs="Arial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 Governo Digital e a Casa Civil poder</w:t>
      </w:r>
      <w:r w:rsidRPr="00F50FA4">
        <w:rPr>
          <w:rFonts w:ascii="Arial" w:hAnsi="Arial" w:cs="Arial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autorizar a utiliza</w:t>
      </w:r>
      <w:r w:rsidRPr="00F50FA4">
        <w:rPr>
          <w:rFonts w:ascii="Arial" w:hAnsi="Arial" w:cs="Arial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nomenclaturas distintas das previstas no Anexo III deste decreto por unidades das Secretarias de Estado e das autarquias n</w:t>
      </w:r>
      <w:r w:rsidRPr="00F50FA4">
        <w:rPr>
          <w:rFonts w:ascii="Arial" w:hAnsi="Arial" w:cs="Arial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 xml:space="preserve">o abrangidas pelo </w:t>
      </w:r>
      <w:r w:rsidRPr="00F50FA4">
        <w:rPr>
          <w:rFonts w:ascii="Arial" w:hAnsi="Arial" w:cs="Arial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5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deste artigo.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</w:t>
      </w:r>
    </w:p>
    <w:p w14:paraId="67601EC6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artigo 34-A:</w:t>
      </w:r>
    </w:p>
    <w:p w14:paraId="6D898158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Artigo 34-A - Os cargos em comiss</w:t>
      </w:r>
      <w:r w:rsidRPr="00F50FA4">
        <w:rPr>
          <w:rFonts w:ascii="Arial" w:hAnsi="Arial" w:cs="Arial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o, fun</w:t>
      </w:r>
      <w:r w:rsidRPr="00F50FA4">
        <w:rPr>
          <w:rFonts w:ascii="Arial" w:hAnsi="Arial" w:cs="Arial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confian</w:t>
      </w:r>
      <w:r w:rsidRPr="00F50FA4">
        <w:rPr>
          <w:rFonts w:ascii="Arial" w:hAnsi="Arial" w:cs="Arial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a, empregos p</w:t>
      </w:r>
      <w:r w:rsidRPr="00F50FA4">
        <w:rPr>
          <w:rFonts w:ascii="Arial" w:hAnsi="Arial" w:cs="Arial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blicos em confian</w:t>
      </w:r>
      <w:r w:rsidRPr="00F50FA4">
        <w:rPr>
          <w:rFonts w:ascii="Arial" w:hAnsi="Arial" w:cs="Arial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a, fun</w:t>
      </w:r>
      <w:r w:rsidRPr="00F50FA4">
        <w:rPr>
          <w:rFonts w:ascii="Arial" w:hAnsi="Arial" w:cs="Arial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es-atividade em confian</w:t>
      </w:r>
      <w:r w:rsidRPr="00F50FA4">
        <w:rPr>
          <w:rFonts w:ascii="Arial" w:hAnsi="Arial" w:cs="Arial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 e fun</w:t>
      </w:r>
      <w:r w:rsidRPr="00F50FA4">
        <w:rPr>
          <w:rFonts w:ascii="Arial" w:hAnsi="Arial" w:cs="Arial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retribu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das por "pro labore" ocupados por servidores em gozo dos afastamentos previstos nos artigos 78, 191 e 199 da Lei n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10.261, de 28 de outubro de 1968, nos artigos 129 e 473 do Decreto-lei federal n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5.452, de 1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de maio de 1943, e no artigo 18, inciso I, al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 xml:space="preserve">neas </w:t>
      </w: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e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 xml:space="preserve">, </w:t>
      </w: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g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 xml:space="preserve"> e </w:t>
      </w: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h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 xml:space="preserve"> da Lei federal n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F50FA4">
        <w:rPr>
          <w:rFonts w:ascii="Arial" w:hAnsi="Arial" w:cs="Arial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extintos imediatamente ap</w:t>
      </w:r>
      <w:r w:rsidRPr="00F50FA4">
        <w:rPr>
          <w:rFonts w:ascii="Arial" w:hAnsi="Arial" w:cs="Arial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s o 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rmino do afastamento, sem preju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zo do disposto no artigo 19, inciso V,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 xml:space="preserve">nea </w:t>
      </w:r>
      <w:r w:rsidRPr="00F50FA4">
        <w:rPr>
          <w:rFonts w:ascii="Calibri" w:hAnsi="Calibri" w:cs="Calibri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</w:t>
      </w:r>
      <w:r w:rsidRPr="00F50FA4">
        <w:rPr>
          <w:rFonts w:ascii="Calibri" w:hAnsi="Calibri" w:cs="Calibri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 xml:space="preserve"> deste decreto.</w:t>
      </w:r>
    </w:p>
    <w:p w14:paraId="4F3410FE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Par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grafo 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nico - A extin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a que se refere artigo 19, inciso V,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 xml:space="preserve">nea </w:t>
      </w:r>
      <w:r w:rsidRPr="00F50FA4">
        <w:rPr>
          <w:rFonts w:ascii="Calibri" w:hAnsi="Calibri" w:cs="Calibri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</w:t>
      </w:r>
      <w:r w:rsidRPr="00F50FA4">
        <w:rPr>
          <w:rFonts w:ascii="Calibri" w:hAnsi="Calibri" w:cs="Calibri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 xml:space="preserve"> deste decreto e o </w:t>
      </w:r>
      <w:r w:rsidRPr="00F50FA4">
        <w:rPr>
          <w:rFonts w:ascii="Calibri" w:hAnsi="Calibri" w:cs="Calibri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caput</w:t>
      </w:r>
      <w:r w:rsidRPr="00F50FA4">
        <w:rPr>
          <w:rFonts w:ascii="Calibri" w:hAnsi="Calibri" w:cs="Calibri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 xml:space="preserve"> deste artigo ser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identificada pelos Secret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rios de Estado, Procurador Geral do Estado, Controlador Geral do Estado e dirigentes m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ximos das autarquias, e registrada, conforme regulamenta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 do </w:t>
      </w:r>
      <w:r w:rsidRPr="00F50FA4">
        <w:rPr>
          <w:rFonts w:ascii="Calibri" w:hAnsi="Calibri" w:cs="Calibri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rg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central do Sistema de Organiza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Institucional do Estado de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Paulo - SIORG.</w:t>
      </w:r>
      <w:r w:rsidRPr="00F50FA4">
        <w:rPr>
          <w:rFonts w:ascii="Calibri" w:hAnsi="Calibri" w:cs="Calibri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</w:t>
      </w:r>
    </w:p>
    <w:p w14:paraId="1B7CBC37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artigo 34-B:</w:t>
      </w:r>
    </w:p>
    <w:p w14:paraId="1B4D3897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Artigo 34-B - Fica prorrogado para 30 de junho de 2025 o prazo de que trata o artigo 1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das Disposi</w:t>
      </w:r>
      <w:r w:rsidRPr="00F50FA4">
        <w:rPr>
          <w:rFonts w:ascii="Arial" w:hAnsi="Arial" w:cs="Arial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Transit</w:t>
      </w:r>
      <w:r w:rsidRPr="00F50FA4">
        <w:rPr>
          <w:rFonts w:ascii="Arial" w:hAnsi="Arial" w:cs="Arial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rias da Lei Complementar n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1.395, de 22 de dezembro de 2023.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</w:t>
      </w:r>
    </w:p>
    <w:p w14:paraId="7C80AB94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artigo 37:</w:t>
      </w:r>
    </w:p>
    <w:p w14:paraId="6F434BD7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Artigo 37 - Ficam autorizados os afastamentos dos servidores detentores de cargos efetivos, fun</w:t>
      </w:r>
      <w:r w:rsidRPr="00F50FA4">
        <w:rPr>
          <w:rFonts w:ascii="Arial" w:hAnsi="Arial" w:cs="Arial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o-atividade ou emprego p</w:t>
      </w:r>
      <w:r w:rsidRPr="00F50FA4">
        <w:rPr>
          <w:rFonts w:ascii="Arial" w:hAnsi="Arial" w:cs="Arial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blico permanente que, em fun</w:t>
      </w:r>
      <w:r w:rsidRPr="00F50FA4">
        <w:rPr>
          <w:rFonts w:ascii="Arial" w:hAnsi="Arial" w:cs="Arial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da aplica</w:t>
      </w:r>
      <w:r w:rsidRPr="00F50FA4">
        <w:rPr>
          <w:rFonts w:ascii="Arial" w:hAnsi="Arial" w:cs="Arial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das disposi</w:t>
      </w:r>
      <w:r w:rsidRPr="00F50FA4">
        <w:rPr>
          <w:rFonts w:ascii="Arial" w:hAnsi="Arial" w:cs="Arial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contidas na Lei Complementar n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1.395, de 22 de dezembro de 2023, regulamentada por este decreto, venham a prover cargos em comiss</w:t>
      </w:r>
      <w:r w:rsidRPr="00F50FA4">
        <w:rPr>
          <w:rFonts w:ascii="Arial" w:hAnsi="Arial" w:cs="Arial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(CCESP) ou fun</w:t>
      </w:r>
      <w:r w:rsidRPr="00F50FA4">
        <w:rPr>
          <w:rFonts w:ascii="Arial" w:hAnsi="Arial" w:cs="Arial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confian</w:t>
      </w:r>
      <w:r w:rsidRPr="00F50FA4">
        <w:rPr>
          <w:rFonts w:ascii="Arial" w:hAnsi="Arial" w:cs="Arial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 xml:space="preserve">a (FCESP), no </w:t>
      </w:r>
      <w:r w:rsidRPr="00F50FA4">
        <w:rPr>
          <w:rFonts w:ascii="Arial" w:hAnsi="Arial" w:cs="Arial"/>
          <w:sz w:val="22"/>
          <w:szCs w:val="22"/>
        </w:rPr>
        <w:t>â</w:t>
      </w:r>
      <w:r w:rsidRPr="00F50FA4">
        <w:rPr>
          <w:rFonts w:ascii="Helvetica" w:hAnsi="Helvetica" w:cs="Helvetica"/>
          <w:sz w:val="22"/>
          <w:szCs w:val="22"/>
        </w:rPr>
        <w:t>mbito da Administra</w:t>
      </w:r>
      <w:r w:rsidRPr="00F50FA4">
        <w:rPr>
          <w:rFonts w:ascii="Arial" w:hAnsi="Arial" w:cs="Arial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</w:t>
      </w:r>
      <w:r w:rsidRPr="00F50FA4">
        <w:rPr>
          <w:rFonts w:ascii="Arial" w:hAnsi="Arial" w:cs="Arial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blica direta e das autarquias do Estado.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.</w:t>
      </w:r>
    </w:p>
    <w:p w14:paraId="03C179B6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3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o, ficando revogadas as disposi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em contr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rio, em especial os seguintes dispositivos do artigo 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nico do Anexo II do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68.742, de 5 de agosto de 2024:</w:t>
      </w:r>
    </w:p>
    <w:p w14:paraId="3066DF4F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a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 "a" do inciso IX;</w:t>
      </w:r>
    </w:p>
    <w:p w14:paraId="7591A945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as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neas "d" e "g" do inciso XII.</w:t>
      </w:r>
    </w:p>
    <w:p w14:paraId="7017B885" w14:textId="77777777" w:rsidR="000C180B" w:rsidRPr="00F50FA4" w:rsidRDefault="000C180B" w:rsidP="000C180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FEL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RAMUTH</w:t>
      </w:r>
    </w:p>
    <w:sectPr w:rsidR="000C180B" w:rsidRPr="00F50FA4" w:rsidSect="0012229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0B"/>
    <w:rsid w:val="000C180B"/>
    <w:rsid w:val="0012229A"/>
    <w:rsid w:val="0012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92DC"/>
  <w15:chartTrackingRefBased/>
  <w15:docId w15:val="{169778A5-3AB3-4F46-BBD1-D1BCEB58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0B"/>
  </w:style>
  <w:style w:type="paragraph" w:styleId="Ttulo1">
    <w:name w:val="heading 1"/>
    <w:basedOn w:val="Normal"/>
    <w:next w:val="Normal"/>
    <w:link w:val="Ttulo1Char"/>
    <w:uiPriority w:val="9"/>
    <w:qFormat/>
    <w:rsid w:val="000C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1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1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1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1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1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1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1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1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1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18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18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18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18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18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18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1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18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18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18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1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18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1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1534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2025-01-03T12:59:00Z</dcterms:created>
  <dcterms:modified xsi:type="dcterms:W3CDTF">2025-01-03T13:09:00Z</dcterms:modified>
</cp:coreProperties>
</file>