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22" w:rsidRPr="00E4789E" w:rsidRDefault="00010822" w:rsidP="0001082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bookmarkStart w:id="0" w:name="_GoBack"/>
      <w:r w:rsidRPr="00E4789E">
        <w:rPr>
          <w:rFonts w:ascii="Helvetica" w:hAnsi="Helvetica"/>
          <w:b/>
          <w:color w:val="000000"/>
          <w:sz w:val="22"/>
          <w:szCs w:val="22"/>
        </w:rPr>
        <w:t>DECRETO N</w:t>
      </w:r>
      <w:r w:rsidRPr="00E4789E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E4789E">
        <w:rPr>
          <w:rFonts w:ascii="Helvetica" w:hAnsi="Helvetica"/>
          <w:b/>
          <w:color w:val="000000"/>
          <w:sz w:val="22"/>
          <w:szCs w:val="22"/>
        </w:rPr>
        <w:t xml:space="preserve"> 65.169, DE 3 DE SETEMBRO DE 2020</w:t>
      </w:r>
    </w:p>
    <w:p w:rsidR="00010822" w:rsidRPr="00D80E11" w:rsidRDefault="00010822" w:rsidP="0001082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Disp</w:t>
      </w:r>
      <w:r w:rsidRPr="00D80E11">
        <w:rPr>
          <w:rFonts w:ascii="Cambria" w:hAnsi="Cambria" w:cs="Cambria"/>
          <w:color w:val="000000"/>
          <w:sz w:val="22"/>
          <w:szCs w:val="22"/>
        </w:rPr>
        <w:t>õ</w:t>
      </w:r>
      <w:r w:rsidRPr="00D80E11">
        <w:rPr>
          <w:rFonts w:ascii="Helvetica" w:hAnsi="Helvetica"/>
          <w:color w:val="000000"/>
          <w:sz w:val="22"/>
          <w:szCs w:val="22"/>
        </w:rPr>
        <w:t>e sobre abertura de cr</w:t>
      </w:r>
      <w:r w:rsidRPr="00D80E11">
        <w:rPr>
          <w:rFonts w:ascii="Cambria" w:hAnsi="Cambria" w:cs="Cambria"/>
          <w:color w:val="000000"/>
          <w:sz w:val="22"/>
          <w:szCs w:val="22"/>
        </w:rPr>
        <w:t>é</w:t>
      </w:r>
      <w:r w:rsidRPr="00D80E11">
        <w:rPr>
          <w:rFonts w:ascii="Helvetica" w:hAnsi="Helvetica"/>
          <w:color w:val="000000"/>
          <w:sz w:val="22"/>
          <w:szCs w:val="22"/>
        </w:rPr>
        <w:t>dito suplementar ao Or</w:t>
      </w:r>
      <w:r w:rsidRPr="00D80E11">
        <w:rPr>
          <w:rFonts w:ascii="Cambria" w:hAnsi="Cambria" w:cs="Cambria"/>
          <w:color w:val="000000"/>
          <w:sz w:val="22"/>
          <w:szCs w:val="22"/>
        </w:rPr>
        <w:t>ç</w:t>
      </w:r>
      <w:r w:rsidRPr="00D80E11">
        <w:rPr>
          <w:rFonts w:ascii="Helvetica" w:hAnsi="Helvetica"/>
          <w:color w:val="000000"/>
          <w:sz w:val="22"/>
          <w:szCs w:val="22"/>
        </w:rPr>
        <w:t>amento Fiscal no Departamento de Estradas de Rodagem-DER, visando ao atendimento de Despesas de Capital</w:t>
      </w:r>
    </w:p>
    <w:p w:rsidR="00010822" w:rsidRPr="00D80E11" w:rsidRDefault="00010822" w:rsidP="0001082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JO</w:t>
      </w:r>
      <w:r w:rsidRPr="00D80E11">
        <w:rPr>
          <w:rFonts w:ascii="Cambria" w:hAnsi="Cambria" w:cs="Cambria"/>
          <w:color w:val="000000"/>
          <w:sz w:val="22"/>
          <w:szCs w:val="22"/>
        </w:rPr>
        <w:t>Ã</w:t>
      </w:r>
      <w:r w:rsidRPr="00D80E11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D80E11">
        <w:rPr>
          <w:rFonts w:ascii="Cambria" w:hAnsi="Cambria" w:cs="Cambria"/>
          <w:color w:val="000000"/>
          <w:sz w:val="22"/>
          <w:szCs w:val="22"/>
        </w:rPr>
        <w:t>Ã</w:t>
      </w:r>
      <w:r w:rsidRPr="00D80E11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D80E11">
        <w:rPr>
          <w:rFonts w:ascii="Cambria" w:hAnsi="Cambria" w:cs="Cambria"/>
          <w:color w:val="000000"/>
          <w:sz w:val="22"/>
          <w:szCs w:val="22"/>
        </w:rPr>
        <w:t>çõ</w:t>
      </w:r>
      <w:r w:rsidRPr="00D80E11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D80E11">
        <w:rPr>
          <w:rFonts w:ascii="Cambria" w:hAnsi="Cambria" w:cs="Cambria"/>
          <w:color w:val="000000"/>
          <w:sz w:val="22"/>
          <w:szCs w:val="22"/>
        </w:rPr>
        <w:t>º</w:t>
      </w:r>
      <w:r w:rsidRPr="00D80E11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D80E11">
        <w:rPr>
          <w:rFonts w:ascii="Cambria" w:hAnsi="Cambria" w:cs="Cambria"/>
          <w:color w:val="000000"/>
          <w:sz w:val="22"/>
          <w:szCs w:val="22"/>
        </w:rPr>
        <w:t>º</w:t>
      </w:r>
      <w:r w:rsidRPr="00D80E11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010822" w:rsidRPr="00D80E11" w:rsidRDefault="00010822" w:rsidP="0001082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Decreta:</w:t>
      </w:r>
    </w:p>
    <w:p w:rsidR="00010822" w:rsidRPr="00D80E11" w:rsidRDefault="00010822" w:rsidP="0001082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Artigo 1</w:t>
      </w:r>
      <w:r w:rsidRPr="00D80E11">
        <w:rPr>
          <w:rFonts w:ascii="Cambria" w:hAnsi="Cambria" w:cs="Cambria"/>
          <w:color w:val="000000"/>
          <w:sz w:val="22"/>
          <w:szCs w:val="22"/>
        </w:rPr>
        <w:t>º</w:t>
      </w:r>
      <w:r w:rsidRPr="00D80E11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D80E11">
        <w:rPr>
          <w:rFonts w:ascii="Cambria" w:hAnsi="Cambria" w:cs="Cambria"/>
          <w:color w:val="000000"/>
          <w:sz w:val="22"/>
          <w:szCs w:val="22"/>
        </w:rPr>
        <w:t>é</w:t>
      </w:r>
      <w:r w:rsidRPr="00D80E11">
        <w:rPr>
          <w:rFonts w:ascii="Helvetica" w:hAnsi="Helvetica"/>
          <w:color w:val="000000"/>
          <w:sz w:val="22"/>
          <w:szCs w:val="22"/>
        </w:rPr>
        <w:t>dito de R$ 11.700.000,00 (Onze milh</w:t>
      </w:r>
      <w:r w:rsidRPr="00D80E11">
        <w:rPr>
          <w:rFonts w:ascii="Cambria" w:hAnsi="Cambria" w:cs="Cambria"/>
          <w:color w:val="000000"/>
          <w:sz w:val="22"/>
          <w:szCs w:val="22"/>
        </w:rPr>
        <w:t>õ</w:t>
      </w:r>
      <w:r w:rsidRPr="00D80E11">
        <w:rPr>
          <w:rFonts w:ascii="Helvetica" w:hAnsi="Helvetica"/>
          <w:color w:val="000000"/>
          <w:sz w:val="22"/>
          <w:szCs w:val="22"/>
        </w:rPr>
        <w:t>es, setecentos mil reais), suplementar ao or</w:t>
      </w:r>
      <w:r w:rsidRPr="00D80E11">
        <w:rPr>
          <w:rFonts w:ascii="Cambria" w:hAnsi="Cambria" w:cs="Cambria"/>
          <w:color w:val="000000"/>
          <w:sz w:val="22"/>
          <w:szCs w:val="22"/>
        </w:rPr>
        <w:t>ç</w:t>
      </w:r>
      <w:r w:rsidRPr="00D80E11">
        <w:rPr>
          <w:rFonts w:ascii="Helvetica" w:hAnsi="Helvetica"/>
          <w:color w:val="000000"/>
          <w:sz w:val="22"/>
          <w:szCs w:val="22"/>
        </w:rPr>
        <w:t>amento do Departamento de Estradas de Rodagem-DER, observando-se as classifica</w:t>
      </w:r>
      <w:r w:rsidRPr="00D80E11">
        <w:rPr>
          <w:rFonts w:ascii="Cambria" w:hAnsi="Cambria" w:cs="Cambria"/>
          <w:color w:val="000000"/>
          <w:sz w:val="22"/>
          <w:szCs w:val="22"/>
        </w:rPr>
        <w:t>çõ</w:t>
      </w:r>
      <w:r w:rsidRPr="00D80E11">
        <w:rPr>
          <w:rFonts w:ascii="Helvetica" w:hAnsi="Helvetica"/>
          <w:color w:val="000000"/>
          <w:sz w:val="22"/>
          <w:szCs w:val="22"/>
        </w:rPr>
        <w:t>es Institucional, Econ</w:t>
      </w:r>
      <w:r w:rsidRPr="00D80E11">
        <w:rPr>
          <w:rFonts w:ascii="Cambria" w:hAnsi="Cambria" w:cs="Cambria"/>
          <w:color w:val="000000"/>
          <w:sz w:val="22"/>
          <w:szCs w:val="22"/>
        </w:rPr>
        <w:t>ô</w:t>
      </w:r>
      <w:r w:rsidRPr="00D80E11">
        <w:rPr>
          <w:rFonts w:ascii="Helvetica" w:hAnsi="Helvetica"/>
          <w:color w:val="000000"/>
          <w:sz w:val="22"/>
          <w:szCs w:val="22"/>
        </w:rPr>
        <w:t>mica, Funcional e Program</w:t>
      </w:r>
      <w:r w:rsidRPr="00D80E11">
        <w:rPr>
          <w:rFonts w:ascii="Cambria" w:hAnsi="Cambria" w:cs="Cambria"/>
          <w:color w:val="000000"/>
          <w:sz w:val="22"/>
          <w:szCs w:val="22"/>
        </w:rPr>
        <w:t>á</w:t>
      </w:r>
      <w:r w:rsidRPr="00D80E11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010822" w:rsidRPr="00D80E11" w:rsidRDefault="00010822" w:rsidP="0001082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Artigo 2</w:t>
      </w:r>
      <w:r w:rsidRPr="00D80E11">
        <w:rPr>
          <w:rFonts w:ascii="Calibri" w:hAnsi="Calibri" w:cs="Calibri"/>
          <w:color w:val="000000"/>
          <w:sz w:val="22"/>
          <w:szCs w:val="22"/>
        </w:rPr>
        <w:t>º</w:t>
      </w:r>
      <w:r w:rsidRPr="00D80E11">
        <w:rPr>
          <w:rFonts w:ascii="Helvetica" w:hAnsi="Helvetica"/>
          <w:color w:val="000000"/>
          <w:sz w:val="22"/>
          <w:szCs w:val="22"/>
        </w:rPr>
        <w:t xml:space="preserve"> - O cr</w:t>
      </w:r>
      <w:r w:rsidRPr="00D80E11">
        <w:rPr>
          <w:rFonts w:ascii="Calibri" w:hAnsi="Calibri" w:cs="Calibri"/>
          <w:color w:val="000000"/>
          <w:sz w:val="22"/>
          <w:szCs w:val="22"/>
        </w:rPr>
        <w:t>é</w:t>
      </w:r>
      <w:r w:rsidRPr="00D80E11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D80E11">
        <w:rPr>
          <w:rFonts w:ascii="Calibri" w:hAnsi="Calibri" w:cs="Calibri"/>
          <w:color w:val="000000"/>
          <w:sz w:val="22"/>
          <w:szCs w:val="22"/>
        </w:rPr>
        <w:t>á</w:t>
      </w:r>
      <w:r w:rsidRPr="00D80E11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D80E11">
        <w:rPr>
          <w:rFonts w:ascii="Calibri" w:hAnsi="Calibri" w:cs="Calibri"/>
          <w:color w:val="000000"/>
          <w:sz w:val="22"/>
          <w:szCs w:val="22"/>
        </w:rPr>
        <w:t>§</w:t>
      </w:r>
      <w:r w:rsidRPr="00D80E11">
        <w:rPr>
          <w:rFonts w:ascii="Helvetica" w:hAnsi="Helvetica"/>
          <w:color w:val="000000"/>
          <w:sz w:val="22"/>
          <w:szCs w:val="22"/>
        </w:rPr>
        <w:t xml:space="preserve"> 1</w:t>
      </w:r>
      <w:r w:rsidRPr="00D80E11">
        <w:rPr>
          <w:rFonts w:ascii="Calibri" w:hAnsi="Calibri" w:cs="Calibri"/>
          <w:color w:val="000000"/>
          <w:sz w:val="22"/>
          <w:szCs w:val="22"/>
        </w:rPr>
        <w:t>º</w:t>
      </w:r>
      <w:r w:rsidRPr="00D80E11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D80E11">
        <w:rPr>
          <w:rFonts w:ascii="Calibri" w:hAnsi="Calibri" w:cs="Calibri"/>
          <w:color w:val="000000"/>
          <w:sz w:val="22"/>
          <w:szCs w:val="22"/>
        </w:rPr>
        <w:t>°</w:t>
      </w:r>
      <w:r w:rsidRPr="00D80E11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D80E11">
        <w:rPr>
          <w:rFonts w:ascii="Calibri" w:hAnsi="Calibri" w:cs="Calibri"/>
          <w:color w:val="000000"/>
          <w:sz w:val="22"/>
          <w:szCs w:val="22"/>
        </w:rPr>
        <w:t>ç</w:t>
      </w:r>
      <w:r w:rsidRPr="00D80E11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D80E11">
        <w:rPr>
          <w:rFonts w:ascii="Calibri" w:hAnsi="Calibri" w:cs="Calibri"/>
          <w:color w:val="000000"/>
          <w:sz w:val="22"/>
          <w:szCs w:val="22"/>
        </w:rPr>
        <w:t>çã</w:t>
      </w:r>
      <w:r w:rsidRPr="00D80E11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010822" w:rsidRPr="00D80E11" w:rsidRDefault="00010822" w:rsidP="0001082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Artigo 3</w:t>
      </w:r>
      <w:r w:rsidRPr="00D80E11">
        <w:rPr>
          <w:rFonts w:ascii="Calibri" w:hAnsi="Calibri" w:cs="Calibri"/>
          <w:color w:val="000000"/>
          <w:sz w:val="22"/>
          <w:szCs w:val="22"/>
        </w:rPr>
        <w:t>º</w:t>
      </w:r>
      <w:r w:rsidRPr="00D80E11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D80E11">
        <w:rPr>
          <w:rFonts w:ascii="Calibri" w:hAnsi="Calibri" w:cs="Calibri"/>
          <w:color w:val="000000"/>
          <w:sz w:val="22"/>
          <w:szCs w:val="22"/>
        </w:rPr>
        <w:t>çã</w:t>
      </w:r>
      <w:r w:rsidRPr="00D80E11">
        <w:rPr>
          <w:rFonts w:ascii="Helvetica" w:hAnsi="Helvetica"/>
          <w:color w:val="000000"/>
          <w:sz w:val="22"/>
          <w:szCs w:val="22"/>
        </w:rPr>
        <w:t>o Or</w:t>
      </w:r>
      <w:r w:rsidRPr="00D80E11">
        <w:rPr>
          <w:rFonts w:ascii="Calibri" w:hAnsi="Calibri" w:cs="Calibri"/>
          <w:color w:val="000000"/>
          <w:sz w:val="22"/>
          <w:szCs w:val="22"/>
        </w:rPr>
        <w:t>ç</w:t>
      </w:r>
      <w:r w:rsidRPr="00D80E11">
        <w:rPr>
          <w:rFonts w:ascii="Helvetica" w:hAnsi="Helvetica"/>
          <w:color w:val="000000"/>
          <w:sz w:val="22"/>
          <w:szCs w:val="22"/>
        </w:rPr>
        <w:t>ament</w:t>
      </w:r>
      <w:r w:rsidRPr="00D80E11">
        <w:rPr>
          <w:rFonts w:ascii="Calibri" w:hAnsi="Calibri" w:cs="Calibri"/>
          <w:color w:val="000000"/>
          <w:sz w:val="22"/>
          <w:szCs w:val="22"/>
        </w:rPr>
        <w:t>á</w:t>
      </w:r>
      <w:r w:rsidRPr="00D80E11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D80E11">
        <w:rPr>
          <w:rFonts w:ascii="Calibri" w:hAnsi="Calibri" w:cs="Calibri"/>
          <w:color w:val="000000"/>
          <w:sz w:val="22"/>
          <w:szCs w:val="22"/>
        </w:rPr>
        <w:t>°</w:t>
      </w:r>
      <w:r w:rsidRPr="00D80E11">
        <w:rPr>
          <w:rFonts w:ascii="Helvetica" w:hAnsi="Helvetica"/>
          <w:color w:val="000000"/>
          <w:sz w:val="22"/>
          <w:szCs w:val="22"/>
        </w:rPr>
        <w:t>, do Decreto n</w:t>
      </w:r>
      <w:r w:rsidRPr="00D80E11">
        <w:rPr>
          <w:rFonts w:ascii="Calibri" w:hAnsi="Calibri" w:cs="Calibri"/>
          <w:color w:val="000000"/>
          <w:sz w:val="22"/>
          <w:szCs w:val="22"/>
        </w:rPr>
        <w:t>°</w:t>
      </w:r>
      <w:r w:rsidRPr="00D80E11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010822" w:rsidRPr="00D80E11" w:rsidRDefault="00010822" w:rsidP="0001082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Artigo 4</w:t>
      </w:r>
      <w:r w:rsidRPr="00D80E11">
        <w:rPr>
          <w:rFonts w:ascii="Calibri" w:hAnsi="Calibri" w:cs="Calibri"/>
          <w:color w:val="000000"/>
          <w:sz w:val="22"/>
          <w:szCs w:val="22"/>
        </w:rPr>
        <w:t>º</w:t>
      </w:r>
      <w:r w:rsidRPr="00D80E11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D80E11">
        <w:rPr>
          <w:rFonts w:ascii="Calibri" w:hAnsi="Calibri" w:cs="Calibri"/>
          <w:color w:val="000000"/>
          <w:sz w:val="22"/>
          <w:szCs w:val="22"/>
        </w:rPr>
        <w:t>çã</w:t>
      </w:r>
      <w:r w:rsidRPr="00D80E11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D80E11">
        <w:rPr>
          <w:rFonts w:ascii="Calibri" w:hAnsi="Calibri" w:cs="Calibri"/>
          <w:color w:val="000000"/>
          <w:sz w:val="22"/>
          <w:szCs w:val="22"/>
        </w:rPr>
        <w:t>à</w:t>
      </w:r>
      <w:r w:rsidRPr="00D80E11">
        <w:rPr>
          <w:rFonts w:ascii="Helvetica" w:hAnsi="Helvetica"/>
          <w:color w:val="000000"/>
          <w:sz w:val="22"/>
          <w:szCs w:val="22"/>
        </w:rPr>
        <w:t xml:space="preserve"> 31 de agosto de 2020.</w:t>
      </w:r>
    </w:p>
    <w:p w:rsidR="00010822" w:rsidRPr="00D80E11" w:rsidRDefault="00010822" w:rsidP="0001082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Pal</w:t>
      </w:r>
      <w:r w:rsidRPr="00D80E11">
        <w:rPr>
          <w:rFonts w:ascii="Calibri" w:hAnsi="Calibri" w:cs="Calibri"/>
          <w:color w:val="000000"/>
          <w:sz w:val="22"/>
          <w:szCs w:val="22"/>
        </w:rPr>
        <w:t>á</w:t>
      </w:r>
      <w:r w:rsidRPr="00D80E11">
        <w:rPr>
          <w:rFonts w:ascii="Helvetica" w:hAnsi="Helvetica"/>
          <w:color w:val="000000"/>
          <w:sz w:val="22"/>
          <w:szCs w:val="22"/>
        </w:rPr>
        <w:t>cio dos Bandeirantes, 3 de setembro de 2020</w:t>
      </w:r>
    </w:p>
    <w:p w:rsidR="00010822" w:rsidRPr="00D80E11" w:rsidRDefault="00010822" w:rsidP="0001082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JO</w:t>
      </w:r>
      <w:r w:rsidRPr="00D80E11">
        <w:rPr>
          <w:rFonts w:ascii="Calibri" w:hAnsi="Calibri" w:cs="Calibri"/>
          <w:color w:val="000000"/>
          <w:sz w:val="22"/>
          <w:szCs w:val="22"/>
        </w:rPr>
        <w:t>Ã</w:t>
      </w:r>
      <w:r w:rsidRPr="00D80E11">
        <w:rPr>
          <w:rFonts w:ascii="Helvetica" w:hAnsi="Helvetica"/>
          <w:color w:val="000000"/>
          <w:sz w:val="22"/>
          <w:szCs w:val="22"/>
        </w:rPr>
        <w:t>O DORIA</w:t>
      </w:r>
    </w:p>
    <w:p w:rsidR="00010822" w:rsidRPr="00D80E11" w:rsidRDefault="00010822" w:rsidP="0001082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80E11">
        <w:rPr>
          <w:rFonts w:ascii="Helvetica" w:hAnsi="Helvetica"/>
          <w:color w:val="000000"/>
          <w:sz w:val="22"/>
          <w:szCs w:val="22"/>
        </w:rPr>
        <w:t>(Tabelas Publicadas)</w:t>
      </w:r>
      <w:bookmarkEnd w:id="0"/>
    </w:p>
    <w:sectPr w:rsidR="00010822" w:rsidRPr="00D80E11" w:rsidSect="00D80E1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22"/>
    <w:rsid w:val="00010822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7BF05-2078-4115-822E-60CD8EAC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2020-09-04T13:11:00Z</dcterms:created>
  <dcterms:modified xsi:type="dcterms:W3CDTF">2020-09-04T13:11:00Z</dcterms:modified>
</cp:coreProperties>
</file>