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4BFA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69.616, DE 11 DE JUNHO DE 2025</w:t>
      </w:r>
    </w:p>
    <w:p w14:paraId="7B4E8ADC" w14:textId="77777777" w:rsidR="007214F4" w:rsidRPr="005265B2" w:rsidRDefault="007214F4" w:rsidP="007214F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uso, a 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prec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e gratuito, por prazo determinado, do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Osasco, parte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que especifica.</w:t>
      </w:r>
    </w:p>
    <w:p w14:paraId="0F322059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PAULO,</w:t>
      </w:r>
      <w:r w:rsidRPr="005265B2">
        <w:rPr>
          <w:rFonts w:ascii="Calibri" w:hAnsi="Calibri" w:cs="Calibri"/>
          <w:b/>
          <w:bCs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legais e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vista da delibera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Conselho do Patrim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nio Imobili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rio,</w:t>
      </w:r>
    </w:p>
    <w:p w14:paraId="110FA4B7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02EC4AB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uso, a 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tulo prec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e gratuito, pelo prazo de 20 (vinte) anos, prorrog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vel por iguais per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odos, do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 de Osasco, nos termos do Decreto municipal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8.718, de 20 de maio de 1999, alterado pelo Decreto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13.868, de 21 de agosto de 2023, parte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vel localizado na Avenida Jo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Andrade,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800, Bairro Jardim Santo Ant</w:t>
      </w:r>
      <w:r w:rsidRPr="005265B2">
        <w:rPr>
          <w:rFonts w:ascii="Calibri" w:hAnsi="Calibri" w:cs="Calibri"/>
          <w:sz w:val="22"/>
          <w:szCs w:val="22"/>
        </w:rPr>
        <w:t>ô</w:t>
      </w:r>
      <w:r w:rsidRPr="005265B2">
        <w:rPr>
          <w:rFonts w:ascii="Helvetica" w:hAnsi="Helvetica" w:cs="Helvetica"/>
          <w:sz w:val="22"/>
          <w:szCs w:val="22"/>
        </w:rPr>
        <w:t>nio, no referido Munic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pio, parte essa com 1.537,39m</w:t>
      </w:r>
      <w:r w:rsidRPr="005265B2">
        <w:rPr>
          <w:rFonts w:ascii="Calibri" w:hAnsi="Calibri" w:cs="Calibri"/>
          <w:sz w:val="22"/>
          <w:szCs w:val="22"/>
        </w:rPr>
        <w:t>²</w:t>
      </w:r>
      <w:r w:rsidRPr="005265B2">
        <w:rPr>
          <w:rFonts w:ascii="Helvetica" w:hAnsi="Helvetica" w:cs="Helvetica"/>
          <w:sz w:val="22"/>
          <w:szCs w:val="22"/>
        </w:rPr>
        <w:t xml:space="preserve"> (um mil quinhentos e trinta e sete metros quadrados e trinta e nove dec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metros quadrados) de terreno e 446,00m</w:t>
      </w:r>
      <w:r w:rsidRPr="005265B2">
        <w:rPr>
          <w:rFonts w:ascii="Calibri" w:hAnsi="Calibri" w:cs="Calibri"/>
          <w:sz w:val="22"/>
          <w:szCs w:val="22"/>
        </w:rPr>
        <w:t>²</w:t>
      </w:r>
      <w:r w:rsidRPr="005265B2">
        <w:rPr>
          <w:rFonts w:ascii="Helvetica" w:hAnsi="Helvetica" w:cs="Helvetica"/>
          <w:sz w:val="22"/>
          <w:szCs w:val="22"/>
        </w:rPr>
        <w:t xml:space="preserve"> (quatrocentos e quarenta e seis metros quadrados) de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constru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da, identificada e descrita nos autos do Processo Digital n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057.00202482/2023-61.</w:t>
      </w:r>
    </w:p>
    <w:p w14:paraId="3D3B92D6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parte do im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 xml:space="preserve">vel a que alude o </w:t>
      </w:r>
      <w:r w:rsidRPr="005265B2">
        <w:rPr>
          <w:rFonts w:ascii="Calibri" w:hAnsi="Calibri" w:cs="Calibri"/>
          <w:sz w:val="22"/>
          <w:szCs w:val="22"/>
        </w:rPr>
        <w:t>“</w:t>
      </w:r>
      <w:r w:rsidRPr="005265B2">
        <w:rPr>
          <w:rFonts w:ascii="Helvetica" w:hAnsi="Helvetica" w:cs="Helvetica"/>
          <w:sz w:val="22"/>
          <w:szCs w:val="22"/>
        </w:rPr>
        <w:t>caput</w:t>
      </w:r>
      <w:r w:rsidRPr="005265B2">
        <w:rPr>
          <w:rFonts w:ascii="Calibri" w:hAnsi="Calibri" w:cs="Calibri"/>
          <w:sz w:val="22"/>
          <w:szCs w:val="22"/>
        </w:rPr>
        <w:t>”</w:t>
      </w:r>
      <w:r w:rsidRPr="005265B2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</w:t>
      </w:r>
      <w:r w:rsidRPr="005265B2">
        <w:rPr>
          <w:rFonts w:ascii="Calibri" w:hAnsi="Calibri" w:cs="Calibri"/>
          <w:sz w:val="22"/>
          <w:szCs w:val="22"/>
        </w:rPr>
        <w:t>à</w:t>
      </w:r>
      <w:r w:rsidRPr="005265B2">
        <w:rPr>
          <w:rFonts w:ascii="Helvetica" w:hAnsi="Helvetica" w:cs="Helvetica"/>
          <w:sz w:val="22"/>
          <w:szCs w:val="22"/>
        </w:rPr>
        <w:t xml:space="preserve"> Secretaria da Seguran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P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blica, para uso da Pol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cia Militar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Paulo.</w:t>
      </w:r>
    </w:p>
    <w:p w14:paraId="317CF6DB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permiss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de uso de que trata este decreto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prio, do qual dever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constar as condi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impostas pelo </w:t>
      </w:r>
      <w:proofErr w:type="spellStart"/>
      <w:r w:rsidRPr="005265B2">
        <w:rPr>
          <w:rFonts w:ascii="Helvetica" w:hAnsi="Helvetica" w:cs="Helvetica"/>
          <w:sz w:val="22"/>
          <w:szCs w:val="22"/>
        </w:rPr>
        <w:t>permitente</w:t>
      </w:r>
      <w:proofErr w:type="spellEnd"/>
      <w:r w:rsidRPr="005265B2">
        <w:rPr>
          <w:rFonts w:ascii="Helvetica" w:hAnsi="Helvetica" w:cs="Helvetica"/>
          <w:sz w:val="22"/>
          <w:szCs w:val="22"/>
        </w:rPr>
        <w:t>.</w:t>
      </w:r>
    </w:p>
    <w:p w14:paraId="2217049B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A Fazenda do Estado poder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ser representada no instrumento a que se refere o "caput" deste artigo pelo Comandante do Comando de Policiamento de 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rea Metropolitana - 8, sem preju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zo dos poderes de representa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inerentes ou atribu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68186800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o.</w:t>
      </w:r>
    </w:p>
    <w:p w14:paraId="0B5AC2F6" w14:textId="77777777" w:rsidR="007214F4" w:rsidRPr="005265B2" w:rsidRDefault="007214F4" w:rsidP="007214F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sectPr w:rsidR="007214F4" w:rsidRPr="0052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F4"/>
    <w:rsid w:val="006929F4"/>
    <w:rsid w:val="007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A47"/>
  <w15:chartTrackingRefBased/>
  <w15:docId w15:val="{D1848D68-5CDD-4BB7-8386-3E2CACC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F4"/>
  </w:style>
  <w:style w:type="paragraph" w:styleId="Ttulo1">
    <w:name w:val="heading 1"/>
    <w:basedOn w:val="Normal"/>
    <w:next w:val="Normal"/>
    <w:link w:val="Ttulo1Char"/>
    <w:uiPriority w:val="9"/>
    <w:qFormat/>
    <w:rsid w:val="0072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1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1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1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1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1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1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1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1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1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1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14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14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14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14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14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14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1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14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14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14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14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1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2025-06-12T14:36:00Z</dcterms:created>
  <dcterms:modified xsi:type="dcterms:W3CDTF">2025-06-12T14:37:00Z</dcterms:modified>
</cp:coreProperties>
</file>