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1816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69.290, DE 31 DE DEZEMBRO DE 2024</w:t>
      </w:r>
    </w:p>
    <w:p w14:paraId="5643C301" w14:textId="77777777" w:rsidR="0099606C" w:rsidRPr="00F50FA4" w:rsidRDefault="0099606C" w:rsidP="0099606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Disp</w:t>
      </w:r>
      <w:r w:rsidRPr="00F50FA4">
        <w:rPr>
          <w:rFonts w:ascii="Calibri" w:hAnsi="Calibri" w:cs="Calibri"/>
          <w:sz w:val="22"/>
          <w:szCs w:val="22"/>
        </w:rPr>
        <w:t>õ</w:t>
      </w:r>
      <w:r w:rsidRPr="00F50FA4">
        <w:rPr>
          <w:rFonts w:ascii="Helvetica" w:hAnsi="Helvetica" w:cs="Helvetica"/>
          <w:sz w:val="22"/>
          <w:szCs w:val="22"/>
        </w:rPr>
        <w:t>e sobre a classifica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institucional da Secretaria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 nos Sistemas de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Financeira e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 do Estado</w:t>
      </w:r>
    </w:p>
    <w:p w14:paraId="009CF45B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</w:t>
      </w:r>
      <w:r w:rsidRPr="00F50FA4">
        <w:rPr>
          <w:rFonts w:ascii="Helvetica" w:hAnsi="Helvetica" w:cs="Helvetica"/>
          <w:sz w:val="22"/>
          <w:szCs w:val="22"/>
        </w:rPr>
        <w:t>,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legais,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com fundamento no artigo 6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Decreto-Lei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233, de 28 de abril de 1970, que estabelece normas para a estrutura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dos Sistemas de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Financeira e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ria do Estado, e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vista do disposto no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68.742, de 05 de agosto de 2024, que estabelece a organiza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da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blica direta e das autarquias do Estado e regulamenta a Lei Complementar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1.395, de 22 de dezembro de 2023, e no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69.052, de 14 de novembro de 2024, que aprova a Estrutura Organizacional e o Quadro Demonstrativo dos Cargos em Comiss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das Fun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Confian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 da Secretaria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Digital, alterado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69.230, de 23 de dezembro de 2024,</w:t>
      </w:r>
    </w:p>
    <w:p w14:paraId="2056E542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0A5D02C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Constituem Unidades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rias da Secretaria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Digital:</w:t>
      </w:r>
    </w:p>
    <w:p w14:paraId="342FF9FF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 - Secretaria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Digital;</w:t>
      </w:r>
    </w:p>
    <w:p w14:paraId="2F966AE1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 -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 Previd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- SPPREV;</w:t>
      </w:r>
    </w:p>
    <w:p w14:paraId="388EF8E7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III - Instituto de Assist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M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dica ao Servidor P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blico Estadual - IAMSPE;</w:t>
      </w:r>
    </w:p>
    <w:p w14:paraId="5FEF947A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IV - Funda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Previd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Complementar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 Paulo </w:t>
      </w:r>
      <w:r w:rsidRPr="00F50FA4">
        <w:rPr>
          <w:rFonts w:ascii="Calibri" w:hAnsi="Calibri" w:cs="Calibri"/>
          <w:sz w:val="22"/>
          <w:szCs w:val="22"/>
        </w:rPr>
        <w:t>–</w:t>
      </w:r>
      <w:r w:rsidRPr="00F50FA4">
        <w:rPr>
          <w:rFonts w:ascii="Helvetica" w:hAnsi="Helvetica" w:cs="Helvetica"/>
          <w:sz w:val="22"/>
          <w:szCs w:val="22"/>
        </w:rPr>
        <w:t xml:space="preserve"> SP-PREVCOM;</w:t>
      </w:r>
    </w:p>
    <w:p w14:paraId="051FEF01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V - Departamento Estadual de Tr</w:t>
      </w:r>
      <w:r w:rsidRPr="00F50FA4">
        <w:rPr>
          <w:rFonts w:ascii="Calibri" w:hAnsi="Calibri" w:cs="Calibri"/>
          <w:sz w:val="22"/>
          <w:szCs w:val="22"/>
        </w:rPr>
        <w:t>â</w:t>
      </w:r>
      <w:r w:rsidRPr="00F50FA4">
        <w:rPr>
          <w:rFonts w:ascii="Helvetica" w:hAnsi="Helvetica" w:cs="Helvetica"/>
          <w:sz w:val="22"/>
          <w:szCs w:val="22"/>
        </w:rPr>
        <w:t>nsito - DETRAN - SP;</w:t>
      </w:r>
    </w:p>
    <w:p w14:paraId="3520B54F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VI - Companhia de Processamento de Dados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 Paulo </w:t>
      </w:r>
      <w:r w:rsidRPr="00F50FA4">
        <w:rPr>
          <w:rFonts w:ascii="Calibri" w:hAnsi="Calibri" w:cs="Calibri"/>
          <w:sz w:val="22"/>
          <w:szCs w:val="22"/>
        </w:rPr>
        <w:t>–</w:t>
      </w:r>
      <w:r w:rsidRPr="00F50FA4">
        <w:rPr>
          <w:rFonts w:ascii="Helvetica" w:hAnsi="Helvetica" w:cs="Helvetica"/>
          <w:sz w:val="22"/>
          <w:szCs w:val="22"/>
        </w:rPr>
        <w:t xml:space="preserve"> PRODESP.</w:t>
      </w:r>
    </w:p>
    <w:p w14:paraId="42D8572A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Constituem Unidades de Despesa da Unidade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 Secretaria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Digital:</w:t>
      </w:r>
    </w:p>
    <w:p w14:paraId="0094BA55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 - Gabinete do Secret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rio;</w:t>
      </w:r>
    </w:p>
    <w:p w14:paraId="64BCFAB6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 - Unidade do Arquivo P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blico do Estado;</w:t>
      </w:r>
    </w:p>
    <w:p w14:paraId="40EAFBEC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III - Diretoria de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o;</w:t>
      </w:r>
    </w:p>
    <w:p w14:paraId="11CF6FF1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IV - Diretoria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de Pessoas;</w:t>
      </w:r>
    </w:p>
    <w:p w14:paraId="5E0636E8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V - Diretoria de Moderniza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Organizacional;</w:t>
      </w:r>
    </w:p>
    <w:p w14:paraId="2F7551A0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VI - Diretoria de Normas e Sistemas de Log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stica;</w:t>
      </w:r>
    </w:p>
    <w:p w14:paraId="42C93DD1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VII - Diretoria de Carreiras e Desenvolvimento de Pessoal;</w:t>
      </w:r>
    </w:p>
    <w:p w14:paraId="3D555AD6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VIII - Diretoria de Concursos, Provimentos e Movimenta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Pessoal;</w:t>
      </w:r>
    </w:p>
    <w:p w14:paraId="0E8A8A67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IX - Diretoria de Gerenciamento dos Sistemas e Processos de Recursos Humanos;</w:t>
      </w:r>
    </w:p>
    <w:p w14:paraId="73EC4FE8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X - Diretoria de Per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cias M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dicas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Paulo;</w:t>
      </w:r>
    </w:p>
    <w:p w14:paraId="4BC263DA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XI - Diretoria de Remunera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e Benef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cios;</w:t>
      </w:r>
    </w:p>
    <w:p w14:paraId="7B7D83AC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lastRenderedPageBreak/>
        <w:t>XII - Diretoria de Estrat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gia de Governo Digital;</w:t>
      </w:r>
    </w:p>
    <w:p w14:paraId="193169C1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XIII - Diretoria de Governan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 de Tecnologia da Informa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e Comunica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e Servi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os ao Cidad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o;</w:t>
      </w:r>
    </w:p>
    <w:p w14:paraId="17B2C5CA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XIV - Diretoria de Seguran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 Cibern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tica;</w:t>
      </w:r>
    </w:p>
    <w:p w14:paraId="405AA475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XV - Unidade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do Projeto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 Mais Digital;</w:t>
      </w:r>
    </w:p>
    <w:p w14:paraId="706400AE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XVI - Diretoria de Bens Imobili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rios;</w:t>
      </w:r>
    </w:p>
    <w:p w14:paraId="477B0DCB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XVII - Diretoria de Mobilidade Interna;</w:t>
      </w:r>
      <w:r w:rsidRPr="00F50FA4">
        <w:rPr>
          <w:rFonts w:ascii="Calibri" w:hAnsi="Calibri" w:cs="Calibri"/>
          <w:sz w:val="22"/>
          <w:szCs w:val="22"/>
        </w:rPr>
        <w:t> </w:t>
      </w:r>
    </w:p>
    <w:p w14:paraId="56CD04E1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XVIII </w:t>
      </w:r>
      <w:r w:rsidRPr="00F50FA4">
        <w:rPr>
          <w:rFonts w:ascii="Arial" w:hAnsi="Arial" w:cs="Arial"/>
          <w:sz w:val="22"/>
          <w:szCs w:val="22"/>
        </w:rPr>
        <w:t>–</w:t>
      </w:r>
      <w:r w:rsidRPr="00F50FA4">
        <w:rPr>
          <w:rFonts w:ascii="Helvetica" w:hAnsi="Helvetica" w:cs="Helvetica"/>
          <w:sz w:val="22"/>
          <w:szCs w:val="22"/>
        </w:rPr>
        <w:t xml:space="preserve"> Coordenadoria Central de Compras.</w:t>
      </w:r>
    </w:p>
    <w:p w14:paraId="1241074E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Os dirigentes de unidades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rias da Secretaria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 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m 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previstas no artigo 13 do Decreto-Lei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63C1ED76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4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Os dirigentes de unidades de despesa da Secretaria de Gest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 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m as seguintes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es:</w:t>
      </w:r>
    </w:p>
    <w:p w14:paraId="21BFB590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as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previstas no artigo 14 do Decreto-Lei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52A52C27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autorizar</w:t>
      </w:r>
      <w:proofErr w:type="gramEnd"/>
      <w:r w:rsidRPr="00F50FA4">
        <w:rPr>
          <w:rFonts w:ascii="Helvetica" w:hAnsi="Helvetica" w:cs="Helvetica"/>
          <w:sz w:val="22"/>
          <w:szCs w:val="22"/>
        </w:rPr>
        <w:t>:</w:t>
      </w:r>
    </w:p>
    <w:p w14:paraId="259BC204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a) a formaliza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dos contratos e sua altera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inclusive a prorroga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prazo;</w:t>
      </w:r>
    </w:p>
    <w:p w14:paraId="636ED1DE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b) a extin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contratos;</w:t>
      </w:r>
    </w:p>
    <w:p w14:paraId="2D761741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III - designar servidor ou comiss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para recebimento do objeto do contrato.</w:t>
      </w:r>
    </w:p>
    <w:p w14:paraId="2666D7C8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5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ficando revogadas as disposi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em contr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rio, em especial:</w:t>
      </w:r>
    </w:p>
    <w:p w14:paraId="5270CBDA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65.474, de 15 de janeiro de 2021;</w:t>
      </w:r>
    </w:p>
    <w:p w14:paraId="4C494CE0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67.535, de 03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2023;</w:t>
      </w:r>
    </w:p>
    <w:p w14:paraId="33170FAF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III- 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68.824, de 04 de setembro de 2024.</w:t>
      </w:r>
    </w:p>
    <w:p w14:paraId="16C16C0B" w14:textId="77777777" w:rsidR="0099606C" w:rsidRPr="00F50FA4" w:rsidRDefault="0099606C" w:rsidP="009960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</w:p>
    <w:sectPr w:rsidR="0099606C" w:rsidRPr="00F50FA4" w:rsidSect="0099606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6C"/>
    <w:rsid w:val="00124FC2"/>
    <w:rsid w:val="009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4003"/>
  <w15:chartTrackingRefBased/>
  <w15:docId w15:val="{90C9478F-7893-4AB0-BF57-8C6FA136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06C"/>
  </w:style>
  <w:style w:type="paragraph" w:styleId="Ttulo1">
    <w:name w:val="heading 1"/>
    <w:basedOn w:val="Normal"/>
    <w:next w:val="Normal"/>
    <w:link w:val="Ttulo1Char"/>
    <w:uiPriority w:val="9"/>
    <w:qFormat/>
    <w:rsid w:val="0099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6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6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6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6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6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6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6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6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6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6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60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6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60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6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6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6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60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60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60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6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60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6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2025-01-03T13:14:00Z</dcterms:created>
  <dcterms:modified xsi:type="dcterms:W3CDTF">2025-01-03T13:15:00Z</dcterms:modified>
</cp:coreProperties>
</file>